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00" w:lineRule="exact"/>
        <w:jc w:val="center"/>
        <w:rPr>
          <w:rFonts w:ascii="方正小标宋简体" w:eastAsia="方正小标宋简体"/>
          <w:color w:val="FF0000"/>
          <w:spacing w:val="20"/>
          <w:sz w:val="56"/>
          <w:szCs w:val="56"/>
        </w:rPr>
      </w:pPr>
      <w:r>
        <w:rPr>
          <w:rFonts w:hint="eastAsia" w:ascii="方正小标宋简体" w:eastAsia="方正小标宋简体"/>
          <w:color w:val="FF0000"/>
          <w:spacing w:val="20"/>
          <w:sz w:val="56"/>
          <w:szCs w:val="56"/>
        </w:rPr>
        <w:t>柳州市鱼峰区人民政府</w:t>
      </w:r>
    </w:p>
    <w:p>
      <w:pPr>
        <w:spacing w:line="600" w:lineRule="exact"/>
        <w:jc w:val="center"/>
        <w:rPr>
          <w:rFonts w:ascii="方正小标宋简体" w:eastAsia="方正小标宋简体"/>
          <w:color w:val="FF0000"/>
          <w:sz w:val="10"/>
          <w:szCs w:val="10"/>
        </w:rPr>
      </w:pPr>
    </w:p>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Pr>
          <w:rFonts w:hint="eastAsia" w:ascii="方正小标宋简体" w:eastAsia="方正小标宋简体"/>
          <w:color w:val="FF0000"/>
          <w:spacing w:val="260"/>
          <w:sz w:val="96"/>
          <w:szCs w:val="96"/>
        </w:rPr>
        <w:t>办公室文件</w:t>
      </w:r>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w:t>
      </w:r>
      <w:r>
        <w:rPr>
          <w:rFonts w:hint="eastAsia" w:cs="Times New Roman"/>
          <w:color w:val="000000"/>
          <w:lang w:val="en-US" w:eastAsia="zh-CN"/>
        </w:rPr>
        <w:t>4</w:t>
      </w:r>
      <w:r>
        <w:rPr>
          <w:rFonts w:hint="default" w:ascii="Times New Roman" w:hAnsi="Times New Roman" w:cs="Times New Roman"/>
          <w:color w:val="000000"/>
        </w:rPr>
        <w:t>〕</w:t>
      </w:r>
      <w:r>
        <w:rPr>
          <w:rFonts w:hint="eastAsia"/>
          <w:color w:val="000000"/>
          <w:spacing w:val="8"/>
          <w:szCs w:val="32"/>
          <w:lang w:val="en-US" w:eastAsia="zh-CN"/>
        </w:rPr>
        <w:t>9</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hint="eastAsia" w:ascii="仿宋_GB2312"/>
          <w:color w:val="FF0000"/>
        </w:rPr>
        <mc:AlternateContent>
          <mc:Choice Requires="wps">
            <w:drawing>
              <wp:anchor distT="0" distB="0" distL="114300" distR="114300" simplePos="0" relativeHeight="3072" behindDoc="0" locked="0" layoutInCell="1" allowOverlap="1">
                <wp:simplePos x="0" y="0"/>
                <wp:positionH relativeFrom="margin">
                  <wp:posOffset>139700</wp:posOffset>
                </wp:positionH>
                <wp:positionV relativeFrom="paragraph">
                  <wp:posOffset>144145</wp:posOffset>
                </wp:positionV>
                <wp:extent cx="5615940" cy="1270"/>
                <wp:effectExtent l="0" t="15875" r="3810" b="20955"/>
                <wp:wrapNone/>
                <wp:docPr id="3" name="直线 83"/>
                <wp:cNvGraphicFramePr/>
                <a:graphic xmlns:a="http://schemas.openxmlformats.org/drawingml/2006/main">
                  <a:graphicData uri="http://schemas.microsoft.com/office/word/2010/wordprocessingShape">
                    <wps:wsp>
                      <wps:cNvSpPr/>
                      <wps:spPr>
                        <a:xfrm flipV="true">
                          <a:off x="0" y="0"/>
                          <a:ext cx="5615940" cy="1270"/>
                        </a:xfrm>
                        <a:prstGeom prst="line">
                          <a:avLst/>
                        </a:prstGeom>
                        <a:ln w="31750" cap="flat" cmpd="sng">
                          <a:solidFill>
                            <a:srgbClr val="FF0000"/>
                          </a:solidFill>
                          <a:prstDash val="solid"/>
                          <a:headEnd type="none" w="med" len="med"/>
                          <a:tailEnd type="none" w="med" len="med"/>
                        </a:ln>
                      </wps:spPr>
                      <wps:bodyPr upright="true"/>
                    </wps:wsp>
                  </a:graphicData>
                </a:graphic>
              </wp:anchor>
            </w:drawing>
          </mc:Choice>
          <mc:Fallback>
            <w:pict>
              <v:line id="直线 83" o:spid="_x0000_s1026" o:spt="20" style="position:absolute;left:0pt;flip:y;margin-left:11pt;margin-top:11.35pt;height:0.1pt;width:442.2pt;mso-position-horizontal-relative:margin;z-index:3072;mso-width-relative:page;mso-height-relative:page;" filled="f" stroked="t" coordsize="21600,21600" o:gfxdata="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VizZMNgAAAAIAQAADwAAAAAAAAABACAAAAA4AAAAZHJzL2Rvd25yZXYueG1sUEsB&#10;AhQAFAAAAAgAh07iQHG7M1ffAQAAogMAAA4AAAAAAAAAAQAgAAAAPQEAAGRycy9lMm9Eb2MueG1s&#10;UEsFBgAAAAAGAAYAWQEAAI4FAAAAAA==&#10;">
                <v:fill on="f" focussize="0,0"/>
                <v:stroke weight="2.5pt" color="#FF0000" joinstyle="round"/>
                <v:imagedata o:title=""/>
                <o:lock v:ext="edit" aspectratio="f"/>
              </v:line>
            </w:pict>
          </mc:Fallback>
        </mc:AlternateContent>
      </w:r>
      <w:r>
        <w:rPr>
          <w:rFonts w:ascii="仿宋_GB2312"/>
          <w:color w:val="FF0000"/>
        </w:rPr>
        <w:tab/>
      </w:r>
      <w:r>
        <w:rPr>
          <w:rFonts w:ascii="仿宋_GB2312"/>
          <w:color w:val="FF0000"/>
        </w:rPr>
        <w:tab/>
      </w:r>
    </w:p>
    <w:p>
      <w:pPr>
        <w:spacing w:line="560" w:lineRule="exact"/>
        <w:jc w:val="center"/>
        <w:rPr>
          <w:snapToGrid w:val="0"/>
          <w:kern w:val="0"/>
          <w:szCs w:val="32"/>
        </w:rPr>
      </w:pPr>
    </w:p>
    <w:p>
      <w:pPr>
        <w:pStyle w:val="7"/>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7"/>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bookmarkStart w:id="0" w:name="_GoBack"/>
      <w:r>
        <w:rPr>
          <w:rFonts w:hint="eastAsia" w:eastAsia="方正小标宋简体"/>
          <w:bCs/>
          <w:spacing w:val="8"/>
          <w:sz w:val="44"/>
          <w:szCs w:val="44"/>
          <w:lang w:val="en-US" w:eastAsia="zh-CN"/>
        </w:rPr>
        <w:t>关于印发《2024年鱼峰区防汛抢险及应急</w:t>
      </w:r>
    </w:p>
    <w:p>
      <w:pPr>
        <w:pStyle w:val="7"/>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救援演练方案》的通知</w:t>
      </w:r>
      <w:bookmarkEnd w:id="0"/>
    </w:p>
    <w:p>
      <w:pPr>
        <w:pStyle w:val="7"/>
        <w:keepNext w:val="0"/>
        <w:keepLines w:val="0"/>
        <w:pageBreakBefore w:val="0"/>
        <w:widowControl w:val="0"/>
        <w:kinsoku/>
        <w:wordWrap/>
        <w:overflowPunct/>
        <w:topLinePunct w:val="0"/>
        <w:bidi w:val="0"/>
        <w:snapToGrid/>
        <w:spacing w:line="578" w:lineRule="exact"/>
        <w:ind w:left="0" w:leftChars="0"/>
        <w:jc w:val="center"/>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pacing w:val="8"/>
          <w:kern w:val="0"/>
          <w:szCs w:val="32"/>
          <w:lang w:val="en-US" w:eastAsia="zh-CN"/>
        </w:rPr>
      </w:pPr>
      <w:r>
        <w:rPr>
          <w:rFonts w:hint="eastAsia"/>
          <w:spacing w:val="8"/>
          <w:kern w:val="0"/>
          <w:szCs w:val="32"/>
          <w:lang w:val="en-US" w:eastAsia="zh-CN"/>
        </w:rPr>
        <w:t>各镇人民政府、各街道办事处，区防汛抗旱指挥部各成员单位：</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年鱼峰区防汛抢险及应急救援演练方案》已经鱼峰区人民政府同意，现印发给你们，请认真组织实施。</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auto"/>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2024年5月22日</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64" w:firstLineChars="200"/>
        <w:jc w:val="both"/>
        <w:textAlignment w:val="auto"/>
        <w:rPr>
          <w:rFonts w:hint="eastAsia" w:ascii="仿宋_GB2312" w:hAnsi="仿宋_GB2312" w:cs="仿宋_GB2312"/>
          <w:spacing w:val="8"/>
          <w:kern w:val="0"/>
          <w:szCs w:val="32"/>
          <w:lang w:eastAsia="zh-CN"/>
        </w:rPr>
      </w:pPr>
      <w:r>
        <w:rPr>
          <w:rFonts w:hint="eastAsia" w:ascii="仿宋_GB2312" w:hAnsi="仿宋_GB2312" w:cs="仿宋_GB2312"/>
          <w:spacing w:val="8"/>
          <w:kern w:val="0"/>
          <w:szCs w:val="32"/>
          <w:lang w:eastAsia="zh-CN"/>
        </w:rPr>
        <w:t>（此件公开发布）</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Borders>
            <w:top w:val="none" w:sz="0" w:space="0"/>
            <w:left w:val="none" w:sz="0" w:space="0"/>
            <w:bottom w:val="none" w:sz="0" w:space="0"/>
            <w:right w:val="none" w:sz="0" w:space="0"/>
          </w:pgBorders>
          <w:pgNumType w:start="1"/>
          <w:cols w:space="0" w:num="1"/>
          <w:docGrid w:type="linesAndChars" w:linePitch="579" w:charSpace="-842"/>
        </w:sect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24</w:t>
      </w:r>
      <w:r>
        <w:rPr>
          <w:rFonts w:hint="eastAsia"/>
          <w:color w:val="auto"/>
          <w:sz w:val="28"/>
          <w:szCs w:val="28"/>
        </w:rPr>
        <w:t>年</w:t>
      </w:r>
      <w:r>
        <w:rPr>
          <w:rFonts w:hint="eastAsia"/>
          <w:color w:val="auto"/>
          <w:sz w:val="28"/>
          <w:szCs w:val="28"/>
          <w:lang w:val="en-US" w:eastAsia="zh-CN"/>
        </w:rPr>
        <w:t>5</w:t>
      </w:r>
      <w:r>
        <w:rPr>
          <w:rFonts w:hint="eastAsia"/>
          <w:color w:val="auto"/>
          <w:sz w:val="28"/>
          <w:szCs w:val="28"/>
        </w:rPr>
        <w:t>月</w:t>
      </w:r>
      <w:r>
        <w:rPr>
          <w:rFonts w:hint="eastAsia"/>
          <w:color w:val="auto"/>
          <w:sz w:val="28"/>
          <w:szCs w:val="28"/>
          <w:lang w:val="en-US" w:eastAsia="zh-CN"/>
        </w:rPr>
        <w:t>22</w:t>
      </w:r>
      <w:r>
        <w:rPr>
          <w:rFonts w:hint="eastAsia"/>
          <w:color w:val="auto"/>
          <w:sz w:val="28"/>
          <w:szCs w:val="28"/>
        </w:rPr>
        <w:t>日印发</w: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1"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PIOQdoAAAAOAQAADwAAAAAAAAABACAAAAA4AAAAZHJzL2Rvd25yZXYueG1sUEsBAhQAFAAAAAgA&#10;h07iQIc3pn/UAQAAnAMAAA4AAAAAAAAAAQAgAAAAPwEAAGRycy9lMm9Eb2MueG1sUEsFBgAAAAAG&#10;AAYAWQEAAIUFA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2"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5ySjNoAAAAOAQAADwAAAAAAAAABACAAAAA4AAAAZHJzL2Rvd25yZXYueG1sUEsBAhQAFAAAAAgA&#10;h07iQB8SD3LUAQAAnAMAAA4AAAAAAAAAAQAgAAAAPwEAAGRycy9lMm9Eb2MueG1sUEsFBgAAAAAG&#10;AAYAWQEAAIUFAAAAAA==&#10;">
                <v:fill on="f" focussize="0,0"/>
                <v:stroke weight="1pt" color="#000000" joinstyle="miter"/>
                <v:imagedata o:title=""/>
                <o:lock v:ext="edit" aspectratio="f"/>
              </v:line>
            </w:pict>
          </mc:Fallback>
        </mc:AlternateContent>
      </w:r>
      <w:r>
        <w:rPr>
          <w:rFonts w:hint="eastAsia"/>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 w:cs="楷体_GB2312"/>
          <w:bCs/>
          <w:kern w:val="0"/>
          <w:sz w:val="44"/>
          <w:szCs w:val="44"/>
        </w:rPr>
      </w:pPr>
      <w:r>
        <w:rPr>
          <w:rFonts w:hint="eastAsia" w:ascii="方正小标宋简体" w:hAnsi="宋体" w:eastAsia="方正小标宋简体" w:cs="Times New Roman"/>
          <w:bCs/>
          <w:spacing w:val="-6"/>
          <w:sz w:val="44"/>
          <w:szCs w:val="44"/>
        </w:rPr>
        <w:t>202</w:t>
      </w:r>
      <w:r>
        <w:rPr>
          <w:rFonts w:hint="eastAsia" w:ascii="方正小标宋简体" w:hAnsi="宋体" w:eastAsia="方正小标宋简体" w:cs="Times New Roman"/>
          <w:bCs/>
          <w:spacing w:val="-6"/>
          <w:sz w:val="44"/>
          <w:szCs w:val="44"/>
          <w:lang w:val="en-US" w:eastAsia="zh-CN"/>
        </w:rPr>
        <w:t>4</w:t>
      </w:r>
      <w:r>
        <w:rPr>
          <w:rFonts w:hint="eastAsia" w:ascii="方正小标宋简体" w:hAnsi="宋体" w:eastAsia="方正小标宋简体" w:cs="Times New Roman"/>
          <w:bCs/>
          <w:spacing w:val="-6"/>
          <w:sz w:val="44"/>
          <w:szCs w:val="44"/>
        </w:rPr>
        <w:t>年鱼峰区防汛抢险及应急救援演练方案</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 w:cs="楷体_GB2312"/>
          <w:bCs/>
          <w:kern w:val="0"/>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为规范突发事件应急预案管理，增强《柳州市鱼峰区防洪应急预案》的针对性、实用性和可操作性，提高防洪抢险实战能力，拟定于</w:t>
      </w:r>
      <w:r>
        <w:rPr>
          <w:rFonts w:ascii="Times New Roman" w:hAnsi="Times New Roman" w:cs="Times New Roman"/>
          <w:bCs/>
          <w:kern w:val="0"/>
          <w:szCs w:val="32"/>
        </w:rPr>
        <w:t>202</w:t>
      </w:r>
      <w:r>
        <w:rPr>
          <w:rFonts w:hint="eastAsia" w:ascii="Times New Roman" w:hAnsi="Times New Roman" w:cs="Times New Roman"/>
          <w:bCs/>
          <w:kern w:val="0"/>
          <w:szCs w:val="32"/>
        </w:rPr>
        <w:t>3年</w:t>
      </w:r>
      <w:r>
        <w:rPr>
          <w:rFonts w:hint="eastAsia" w:ascii="Times New Roman" w:hAnsi="Times New Roman" w:cs="Times New Roman"/>
          <w:bCs/>
          <w:kern w:val="0"/>
          <w:szCs w:val="32"/>
          <w:lang w:val="en-US" w:eastAsia="zh-CN"/>
        </w:rPr>
        <w:t>5</w:t>
      </w:r>
      <w:r>
        <w:rPr>
          <w:rFonts w:hint="eastAsia" w:ascii="Times New Roman" w:hAnsi="Times New Roman" w:cs="Times New Roman"/>
          <w:bCs/>
          <w:kern w:val="0"/>
          <w:szCs w:val="32"/>
        </w:rPr>
        <w:t>月</w:t>
      </w:r>
      <w:r>
        <w:rPr>
          <w:rFonts w:hint="eastAsia" w:ascii="Times New Roman" w:hAnsi="Times New Roman" w:cs="Times New Roman"/>
          <w:bCs/>
          <w:kern w:val="0"/>
          <w:szCs w:val="32"/>
          <w:lang w:val="en-US" w:eastAsia="zh-CN"/>
        </w:rPr>
        <w:t>23</w:t>
      </w:r>
      <w:r>
        <w:rPr>
          <w:rFonts w:hint="eastAsia" w:ascii="Times New Roman" w:hAnsi="Times New Roman" w:cs="Times New Roman"/>
          <w:bCs/>
          <w:kern w:val="0"/>
          <w:szCs w:val="32"/>
        </w:rPr>
        <w:t>、</w:t>
      </w:r>
      <w:r>
        <w:rPr>
          <w:rFonts w:hint="eastAsia" w:ascii="Times New Roman" w:hAnsi="Times New Roman" w:cs="Times New Roman"/>
          <w:bCs/>
          <w:kern w:val="0"/>
          <w:szCs w:val="32"/>
          <w:lang w:val="en-US" w:eastAsia="zh-CN"/>
        </w:rPr>
        <w:t>24</w:t>
      </w:r>
      <w:r>
        <w:rPr>
          <w:rFonts w:hint="eastAsia" w:ascii="Times New Roman" w:hAnsi="Times New Roman" w:cs="Times New Roman"/>
          <w:bCs/>
          <w:kern w:val="0"/>
          <w:szCs w:val="32"/>
        </w:rPr>
        <w:t>日举行202</w:t>
      </w:r>
      <w:r>
        <w:rPr>
          <w:rFonts w:hint="eastAsia" w:ascii="Times New Roman" w:hAnsi="Times New Roman" w:cs="Times New Roman"/>
          <w:bCs/>
          <w:kern w:val="0"/>
          <w:szCs w:val="32"/>
          <w:lang w:val="en-US" w:eastAsia="zh-CN"/>
        </w:rPr>
        <w:t>4</w:t>
      </w:r>
      <w:r>
        <w:rPr>
          <w:rFonts w:hint="eastAsia" w:ascii="Times New Roman" w:hAnsi="Times New Roman" w:cs="Times New Roman"/>
          <w:bCs/>
          <w:kern w:val="0"/>
          <w:szCs w:val="32"/>
        </w:rPr>
        <w:t>年鱼峰区防汛抢险及应急救援演练。为确保演练圆满完成，特制订本方案。</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r>
        <w:rPr>
          <w:rFonts w:hint="eastAsia" w:ascii="黑体" w:hAnsi="黑体" w:eastAsia="黑体" w:cs="黑体"/>
          <w:bCs/>
          <w:kern w:val="0"/>
          <w:szCs w:val="32"/>
        </w:rPr>
        <w:t>一、演练目的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Times New Roman" w:hAnsi="Times New Roman" w:cs="Times New Roman"/>
          <w:bCs/>
          <w:kern w:val="0"/>
          <w:szCs w:val="32"/>
        </w:rPr>
      </w:pPr>
      <w:r>
        <w:rPr>
          <w:rFonts w:hint="eastAsia" w:ascii="Times New Roman" w:hAnsi="Times New Roman" w:cs="Times New Roman"/>
          <w:bCs/>
          <w:kern w:val="0"/>
          <w:szCs w:val="32"/>
        </w:rPr>
        <w:t>全面贯彻落实党的二十大精神和习近平总书记关于防灾减灾工作中“两个坚持”、“三个转变”、“六大要点”的指导思想，进一步检验鱼峰区防洪应急预案的可操作性以及各成员单位在实施防洪抢险中</w:t>
      </w:r>
      <w:r>
        <w:rPr>
          <w:rFonts w:ascii="Times New Roman" w:hAnsi="Times New Roman" w:cs="Times New Roman"/>
          <w:bCs/>
          <w:kern w:val="0"/>
          <w:szCs w:val="32"/>
        </w:rPr>
        <w:t>应急</w:t>
      </w:r>
      <w:r>
        <w:rPr>
          <w:rFonts w:hint="eastAsia" w:ascii="Times New Roman" w:hAnsi="Times New Roman" w:cs="Times New Roman"/>
          <w:bCs/>
          <w:kern w:val="0"/>
          <w:szCs w:val="32"/>
        </w:rPr>
        <w:t>联动机制，提高防洪抢险应急救援实战能力，为鱼峰区防洪抢险应急救援工作有序、高效、科学进行提供保障。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r>
        <w:rPr>
          <w:rFonts w:hint="eastAsia" w:ascii="黑体" w:hAnsi="黑体" w:eastAsia="黑体" w:cs="黑体"/>
          <w:bCs/>
          <w:kern w:val="0"/>
          <w:szCs w:val="32"/>
        </w:rPr>
        <w:t>二、演练时间和地点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时间：202</w:t>
      </w:r>
      <w:r>
        <w:rPr>
          <w:rFonts w:hint="eastAsia" w:ascii="Times New Roman" w:hAnsi="Times New Roman" w:cs="Times New Roman"/>
          <w:bCs/>
          <w:kern w:val="0"/>
          <w:szCs w:val="32"/>
          <w:lang w:val="en-US" w:eastAsia="zh-CN"/>
        </w:rPr>
        <w:t>4</w:t>
      </w:r>
      <w:r>
        <w:rPr>
          <w:rFonts w:hint="eastAsia" w:ascii="Times New Roman" w:hAnsi="Times New Roman" w:cs="Times New Roman"/>
          <w:bCs/>
          <w:kern w:val="0"/>
          <w:szCs w:val="32"/>
        </w:rPr>
        <w:t>年</w:t>
      </w:r>
      <w:r>
        <w:rPr>
          <w:rFonts w:hint="eastAsia" w:ascii="Times New Roman" w:hAnsi="Times New Roman" w:cs="Times New Roman"/>
          <w:bCs/>
          <w:kern w:val="0"/>
          <w:szCs w:val="32"/>
          <w:lang w:val="en-US" w:eastAsia="zh-CN"/>
        </w:rPr>
        <w:t>5</w:t>
      </w:r>
      <w:r>
        <w:rPr>
          <w:rFonts w:hint="eastAsia" w:ascii="Times New Roman" w:hAnsi="Times New Roman" w:cs="Times New Roman"/>
          <w:bCs/>
          <w:kern w:val="0"/>
          <w:szCs w:val="32"/>
        </w:rPr>
        <w:t>月</w:t>
      </w:r>
      <w:r>
        <w:rPr>
          <w:rFonts w:hint="eastAsia" w:ascii="Times New Roman" w:hAnsi="Times New Roman" w:cs="Times New Roman"/>
          <w:bCs/>
          <w:kern w:val="0"/>
          <w:szCs w:val="32"/>
          <w:lang w:val="en-US" w:eastAsia="zh-CN"/>
        </w:rPr>
        <w:t>23</w:t>
      </w:r>
      <w:r>
        <w:rPr>
          <w:rFonts w:hint="eastAsia" w:ascii="Times New Roman" w:hAnsi="Times New Roman" w:cs="Times New Roman"/>
          <w:bCs/>
          <w:kern w:val="0"/>
          <w:szCs w:val="32"/>
        </w:rPr>
        <w:t>日</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val="en-US" w:eastAsia="zh-CN"/>
        </w:rPr>
        <w:t>上</w:t>
      </w:r>
      <w:r>
        <w:rPr>
          <w:rFonts w:hint="eastAsia" w:ascii="Times New Roman" w:hAnsi="Times New Roman" w:cs="Times New Roman"/>
          <w:bCs/>
          <w:kern w:val="0"/>
          <w:szCs w:val="32"/>
        </w:rPr>
        <w:t>午1</w:t>
      </w:r>
      <w:r>
        <w:rPr>
          <w:rFonts w:hint="eastAsia" w:ascii="Times New Roman" w:hAnsi="Times New Roman" w:cs="Times New Roman"/>
          <w:bCs/>
          <w:kern w:val="0"/>
          <w:szCs w:val="32"/>
          <w:lang w:val="en-US" w:eastAsia="zh-CN"/>
        </w:rPr>
        <w:t>1</w:t>
      </w:r>
      <w:r>
        <w:rPr>
          <w:rFonts w:hint="eastAsia" w:ascii="Times New Roman" w:hAnsi="Times New Roman" w:cs="Times New Roman"/>
          <w:bCs/>
          <w:kern w:val="0"/>
          <w:szCs w:val="32"/>
        </w:rPr>
        <w:t>时</w:t>
      </w:r>
      <w:r>
        <w:rPr>
          <w:rFonts w:hint="eastAsia" w:ascii="Times New Roman" w:hAnsi="Times New Roman" w:cs="Times New Roman"/>
          <w:bCs/>
          <w:kern w:val="0"/>
          <w:szCs w:val="32"/>
          <w:lang w:val="en-US" w:eastAsia="zh-CN"/>
        </w:rPr>
        <w:t>0</w:t>
      </w:r>
      <w:r>
        <w:rPr>
          <w:rFonts w:hint="eastAsia" w:ascii="Times New Roman" w:hAnsi="Times New Roman" w:cs="Times New Roman"/>
          <w:bCs/>
          <w:kern w:val="0"/>
          <w:szCs w:val="32"/>
        </w:rPr>
        <w:t>0分，时间</w:t>
      </w:r>
      <w:r>
        <w:rPr>
          <w:rFonts w:hint="eastAsia" w:ascii="Times New Roman" w:hAnsi="Times New Roman" w:cs="Times New Roman"/>
          <w:bCs/>
          <w:kern w:val="0"/>
          <w:szCs w:val="32"/>
          <w:lang w:val="en-US" w:eastAsia="zh-CN"/>
        </w:rPr>
        <w:t>45</w:t>
      </w:r>
      <w:r>
        <w:rPr>
          <w:rFonts w:hint="eastAsia" w:ascii="Times New Roman" w:hAnsi="Times New Roman" w:cs="Times New Roman"/>
          <w:bCs/>
          <w:kern w:val="0"/>
          <w:szCs w:val="32"/>
        </w:rPr>
        <w:t>分钟（桌面推演）</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地点：鱼峰区政府机关526会议室</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时间：202</w:t>
      </w:r>
      <w:r>
        <w:rPr>
          <w:rFonts w:hint="eastAsia" w:ascii="Times New Roman" w:hAnsi="Times New Roman" w:cs="Times New Roman"/>
          <w:bCs/>
          <w:kern w:val="0"/>
          <w:szCs w:val="32"/>
          <w:lang w:val="en-US" w:eastAsia="zh-CN"/>
        </w:rPr>
        <w:t>4</w:t>
      </w:r>
      <w:r>
        <w:rPr>
          <w:rFonts w:hint="eastAsia" w:ascii="Times New Roman" w:hAnsi="Times New Roman" w:cs="Times New Roman"/>
          <w:bCs/>
          <w:kern w:val="0"/>
          <w:szCs w:val="32"/>
        </w:rPr>
        <w:t>年</w:t>
      </w:r>
      <w:r>
        <w:rPr>
          <w:rFonts w:hint="eastAsia" w:ascii="Times New Roman" w:hAnsi="Times New Roman" w:cs="Times New Roman"/>
          <w:bCs/>
          <w:kern w:val="0"/>
          <w:szCs w:val="32"/>
          <w:lang w:val="en-US" w:eastAsia="zh-CN"/>
        </w:rPr>
        <w:t>5</w:t>
      </w:r>
      <w:r>
        <w:rPr>
          <w:rFonts w:hint="eastAsia" w:ascii="Times New Roman" w:hAnsi="Times New Roman" w:cs="Times New Roman"/>
          <w:bCs/>
          <w:kern w:val="0"/>
          <w:szCs w:val="32"/>
        </w:rPr>
        <w:t>月</w:t>
      </w:r>
      <w:r>
        <w:rPr>
          <w:rFonts w:hint="eastAsia" w:ascii="Times New Roman" w:hAnsi="Times New Roman" w:cs="Times New Roman"/>
          <w:bCs/>
          <w:kern w:val="0"/>
          <w:szCs w:val="32"/>
          <w:lang w:val="en-US" w:eastAsia="zh-CN"/>
        </w:rPr>
        <w:t>24</w:t>
      </w:r>
      <w:r>
        <w:rPr>
          <w:rFonts w:hint="eastAsia" w:ascii="Times New Roman" w:hAnsi="Times New Roman" w:cs="Times New Roman"/>
          <w:bCs/>
          <w:kern w:val="0"/>
          <w:szCs w:val="32"/>
        </w:rPr>
        <w:t>日</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上</w:t>
      </w:r>
      <w:r>
        <w:rPr>
          <w:rFonts w:hint="eastAsia" w:ascii="Times New Roman" w:hAnsi="Times New Roman" w:cs="Times New Roman"/>
          <w:bCs/>
          <w:kern w:val="0"/>
          <w:szCs w:val="32"/>
        </w:rPr>
        <w:t>午1</w:t>
      </w:r>
      <w:r>
        <w:rPr>
          <w:rFonts w:hint="eastAsia" w:ascii="Times New Roman" w:hAnsi="Times New Roman" w:cs="Times New Roman"/>
          <w:bCs/>
          <w:kern w:val="0"/>
          <w:szCs w:val="32"/>
          <w:lang w:val="en-US" w:eastAsia="zh-CN"/>
        </w:rPr>
        <w:t>0</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lang w:val="en-US" w:eastAsia="zh-CN"/>
        </w:rPr>
        <w:t>3</w:t>
      </w:r>
      <w:r>
        <w:rPr>
          <w:rFonts w:hint="eastAsia" w:ascii="Times New Roman" w:hAnsi="Times New Roman" w:cs="Times New Roman"/>
          <w:bCs/>
          <w:kern w:val="0"/>
          <w:szCs w:val="32"/>
        </w:rPr>
        <w:t>0，时间</w:t>
      </w:r>
      <w:r>
        <w:rPr>
          <w:rFonts w:hint="eastAsia" w:ascii="Times New Roman" w:hAnsi="Times New Roman" w:cs="Times New Roman"/>
          <w:bCs/>
          <w:kern w:val="0"/>
          <w:szCs w:val="32"/>
          <w:lang w:val="en-US" w:eastAsia="zh-CN"/>
        </w:rPr>
        <w:t>60</w:t>
      </w:r>
      <w:r>
        <w:rPr>
          <w:rFonts w:hint="eastAsia" w:ascii="Times New Roman" w:hAnsi="Times New Roman" w:cs="Times New Roman"/>
          <w:bCs/>
          <w:kern w:val="0"/>
          <w:szCs w:val="32"/>
        </w:rPr>
        <w:t>分钟（现场演练）</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地点：柳州市鱼峰区江滨水上大舞台</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r>
        <w:rPr>
          <w:rFonts w:hint="eastAsia" w:ascii="黑体" w:hAnsi="黑体" w:eastAsia="黑体" w:cs="黑体"/>
          <w:bCs/>
          <w:kern w:val="0"/>
          <w:szCs w:val="32"/>
        </w:rPr>
        <w:t>三、演练内容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（一）桌面推演</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进行桌面推演，进一步强化应急预案保障措施的落实</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提高各相关部门在防汛突发性事件处置的能力及联动性。</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（二）防汛救援现场演示</w:t>
      </w:r>
    </w:p>
    <w:p>
      <w:pPr>
        <w:keepNext w:val="0"/>
        <w:keepLines w:val="0"/>
        <w:pageBreakBefore w:val="0"/>
        <w:widowControl w:val="0"/>
        <w:tabs>
          <w:tab w:val="left" w:pos="312"/>
        </w:tabs>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cs="Times New Roman"/>
          <w:bCs/>
          <w:kern w:val="0"/>
          <w:szCs w:val="32"/>
        </w:rPr>
      </w:pPr>
      <w:r>
        <w:rPr>
          <w:rFonts w:hint="default" w:ascii="Times New Roman" w:hAnsi="Times New Roman" w:cs="Times New Roman"/>
          <w:bCs/>
          <w:kern w:val="0"/>
          <w:szCs w:val="32"/>
        </w:rPr>
        <w:t>1</w:t>
      </w:r>
      <w:r>
        <w:rPr>
          <w:rFonts w:hint="eastAsia" w:ascii="Times New Roman" w:hAnsi="Times New Roman" w:cs="Times New Roman"/>
          <w:bCs/>
          <w:kern w:val="0"/>
          <w:szCs w:val="32"/>
          <w:lang w:eastAsia="zh-CN"/>
        </w:rPr>
        <w:t>.</w:t>
      </w:r>
      <w:r>
        <w:rPr>
          <w:rFonts w:hint="default" w:ascii="Times New Roman" w:hAnsi="Times New Roman" w:cs="Times New Roman"/>
          <w:bCs/>
          <w:kern w:val="0"/>
          <w:szCs w:val="32"/>
        </w:rPr>
        <w:t>转移被洪水围困群众；</w:t>
      </w:r>
    </w:p>
    <w:p>
      <w:pPr>
        <w:keepNext w:val="0"/>
        <w:keepLines w:val="0"/>
        <w:pageBreakBefore w:val="0"/>
        <w:widowControl w:val="0"/>
        <w:tabs>
          <w:tab w:val="left" w:pos="312"/>
        </w:tabs>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cs="Times New Roman"/>
          <w:bCs/>
          <w:kern w:val="0"/>
          <w:szCs w:val="32"/>
        </w:rPr>
      </w:pPr>
      <w:r>
        <w:rPr>
          <w:rFonts w:hint="default" w:ascii="Times New Roman" w:hAnsi="Times New Roman" w:cs="Times New Roman"/>
          <w:bCs/>
          <w:kern w:val="0"/>
          <w:szCs w:val="32"/>
        </w:rPr>
        <w:t>2</w:t>
      </w:r>
      <w:r>
        <w:rPr>
          <w:rFonts w:hint="eastAsia" w:ascii="Times New Roman" w:hAnsi="Times New Roman" w:cs="Times New Roman"/>
          <w:bCs/>
          <w:kern w:val="0"/>
          <w:szCs w:val="32"/>
          <w:lang w:eastAsia="zh-CN"/>
        </w:rPr>
        <w:t>.</w:t>
      </w:r>
      <w:r>
        <w:rPr>
          <w:rFonts w:hint="default" w:ascii="Times New Roman" w:hAnsi="Times New Roman" w:cs="Times New Roman"/>
          <w:bCs/>
          <w:kern w:val="0"/>
          <w:szCs w:val="32"/>
        </w:rPr>
        <w:t>突发险情应急处置；</w:t>
      </w:r>
    </w:p>
    <w:p>
      <w:pPr>
        <w:keepNext w:val="0"/>
        <w:keepLines w:val="0"/>
        <w:pageBreakBefore w:val="0"/>
        <w:widowControl w:val="0"/>
        <w:tabs>
          <w:tab w:val="left" w:pos="312"/>
        </w:tabs>
        <w:kinsoku/>
        <w:wordWrap/>
        <w:overflowPunct/>
        <w:topLinePunct w:val="0"/>
        <w:autoSpaceDE/>
        <w:autoSpaceDN/>
        <w:bidi w:val="0"/>
        <w:adjustRightInd/>
        <w:snapToGrid/>
        <w:spacing w:line="550" w:lineRule="exact"/>
        <w:ind w:firstLine="632" w:firstLineChars="200"/>
        <w:textAlignment w:val="auto"/>
        <w:rPr>
          <w:rFonts w:hint="default" w:ascii="Times New Roman" w:hAnsi="Times New Roman" w:cs="Times New Roman"/>
          <w:bCs/>
          <w:kern w:val="0"/>
          <w:szCs w:val="32"/>
        </w:rPr>
      </w:pPr>
      <w:r>
        <w:rPr>
          <w:rFonts w:hint="default" w:ascii="Times New Roman" w:hAnsi="Times New Roman" w:cs="Times New Roman"/>
          <w:bCs/>
          <w:kern w:val="0"/>
          <w:szCs w:val="32"/>
        </w:rPr>
        <w:t>3</w:t>
      </w:r>
      <w:r>
        <w:rPr>
          <w:rFonts w:hint="eastAsia" w:ascii="Times New Roman" w:hAnsi="Times New Roman" w:cs="Times New Roman"/>
          <w:bCs/>
          <w:kern w:val="0"/>
          <w:szCs w:val="32"/>
          <w:lang w:eastAsia="zh-CN"/>
        </w:rPr>
        <w:t>.</w:t>
      </w:r>
      <w:r>
        <w:rPr>
          <w:rFonts w:hint="default" w:ascii="Times New Roman" w:hAnsi="Times New Roman" w:cs="Times New Roman"/>
          <w:bCs/>
          <w:kern w:val="0"/>
          <w:szCs w:val="32"/>
        </w:rPr>
        <w:t>充气式橡皮艇救援基础技能演示；</w:t>
      </w:r>
    </w:p>
    <w:p>
      <w:pPr>
        <w:keepNext w:val="0"/>
        <w:keepLines w:val="0"/>
        <w:pageBreakBefore w:val="0"/>
        <w:widowControl w:val="0"/>
        <w:tabs>
          <w:tab w:val="left" w:pos="312"/>
        </w:tabs>
        <w:kinsoku/>
        <w:wordWrap/>
        <w:overflowPunct/>
        <w:topLinePunct w:val="0"/>
        <w:autoSpaceDE/>
        <w:autoSpaceDN/>
        <w:bidi w:val="0"/>
        <w:adjustRightInd/>
        <w:snapToGrid/>
        <w:spacing w:line="550" w:lineRule="exact"/>
        <w:ind w:firstLine="632" w:firstLineChars="200"/>
        <w:textAlignment w:val="auto"/>
        <w:rPr>
          <w:rFonts w:ascii="仿宋_GB2312" w:hAnsi="Times New Roman" w:cs="Times New Roman"/>
          <w:bCs/>
          <w:kern w:val="0"/>
          <w:szCs w:val="32"/>
        </w:rPr>
      </w:pPr>
      <w:r>
        <w:rPr>
          <w:rFonts w:hint="default" w:ascii="Times New Roman" w:hAnsi="Times New Roman" w:cs="Times New Roman"/>
          <w:bCs/>
          <w:kern w:val="0"/>
          <w:szCs w:val="32"/>
        </w:rPr>
        <w:t>4</w:t>
      </w:r>
      <w:r>
        <w:rPr>
          <w:rFonts w:hint="eastAsia" w:ascii="Times New Roman" w:hAnsi="Times New Roman" w:cs="Times New Roman"/>
          <w:bCs/>
          <w:kern w:val="0"/>
          <w:szCs w:val="32"/>
          <w:lang w:eastAsia="zh-CN"/>
        </w:rPr>
        <w:t>.</w:t>
      </w:r>
      <w:r>
        <w:rPr>
          <w:rFonts w:hint="default" w:ascii="Times New Roman" w:hAnsi="Times New Roman" w:cs="Times New Roman"/>
          <w:bCs/>
          <w:kern w:val="0"/>
          <w:szCs w:val="32"/>
        </w:rPr>
        <w:t>防汛及救</w:t>
      </w:r>
      <w:r>
        <w:rPr>
          <w:rFonts w:hint="eastAsia" w:ascii="仿宋_GB2312" w:hAnsi="Times New Roman" w:cs="Times New Roman"/>
          <w:bCs/>
          <w:kern w:val="0"/>
          <w:szCs w:val="32"/>
        </w:rPr>
        <w:t>援装备应用展示。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r>
        <w:rPr>
          <w:rFonts w:hint="eastAsia" w:ascii="黑体" w:hAnsi="黑体" w:eastAsia="黑体" w:cs="黑体"/>
          <w:bCs/>
          <w:kern w:val="0"/>
          <w:szCs w:val="32"/>
        </w:rPr>
        <w:t>四、演练单位和人员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（一）</w:t>
      </w:r>
      <w:r>
        <w:rPr>
          <w:rFonts w:hint="eastAsia" w:ascii="Times New Roman" w:hAnsi="Times New Roman" w:cs="Times New Roman"/>
          <w:bCs/>
          <w:kern w:val="0"/>
          <w:szCs w:val="32"/>
        </w:rPr>
        <w:t>主办单位：鱼峰区人民政府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（二）</w:t>
      </w:r>
      <w:r>
        <w:rPr>
          <w:rFonts w:hint="eastAsia" w:ascii="Times New Roman" w:hAnsi="Times New Roman" w:cs="Times New Roman"/>
          <w:bCs/>
          <w:kern w:val="0"/>
          <w:szCs w:val="32"/>
        </w:rPr>
        <w:t>承办单位：鱼峰区应急管理局、</w:t>
      </w:r>
      <w:r>
        <w:rPr>
          <w:rFonts w:hint="eastAsia" w:ascii="Times New Roman" w:hAnsi="Times New Roman" w:cs="Times New Roman"/>
          <w:bCs/>
          <w:kern w:val="0"/>
          <w:szCs w:val="32"/>
          <w:lang w:eastAsia="zh-CN"/>
        </w:rPr>
        <w:t>中铁十一局鱼宜项目部、</w:t>
      </w:r>
      <w:r>
        <w:rPr>
          <w:rFonts w:hint="eastAsia" w:ascii="Times New Roman" w:hAnsi="Times New Roman" w:cs="Times New Roman"/>
          <w:bCs/>
          <w:kern w:val="0"/>
          <w:szCs w:val="32"/>
        </w:rPr>
        <w:t>鱼峰区卫生健康局、驾鹤街道办事处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（三）</w:t>
      </w:r>
      <w:r>
        <w:rPr>
          <w:rFonts w:hint="eastAsia" w:ascii="Times New Roman" w:hAnsi="Times New Roman" w:cs="Times New Roman"/>
          <w:bCs/>
          <w:kern w:val="0"/>
          <w:szCs w:val="32"/>
        </w:rPr>
        <w:t>协办单位：柳州飞鹰特种应急救援队、鱼峰</w:t>
      </w:r>
      <w:r>
        <w:rPr>
          <w:rFonts w:ascii="Times New Roman" w:hAnsi="Times New Roman" w:cs="Times New Roman"/>
          <w:bCs/>
          <w:kern w:val="0"/>
          <w:szCs w:val="32"/>
        </w:rPr>
        <w:t>消防</w:t>
      </w:r>
      <w:r>
        <w:rPr>
          <w:rFonts w:hint="eastAsia" w:ascii="Times New Roman" w:hAnsi="Times New Roman" w:cs="Times New Roman"/>
          <w:bCs/>
          <w:kern w:val="0"/>
          <w:szCs w:val="32"/>
        </w:rPr>
        <w:t>救援</w:t>
      </w:r>
      <w:r>
        <w:rPr>
          <w:rFonts w:ascii="Times New Roman" w:hAnsi="Times New Roman" w:cs="Times New Roman"/>
          <w:bCs/>
          <w:kern w:val="0"/>
          <w:szCs w:val="32"/>
        </w:rPr>
        <w:t>大队</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柳江海事处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（四）</w:t>
      </w:r>
      <w:r>
        <w:rPr>
          <w:rFonts w:hint="eastAsia" w:ascii="Times New Roman" w:hAnsi="Times New Roman" w:cs="Times New Roman"/>
          <w:bCs/>
          <w:kern w:val="0"/>
          <w:szCs w:val="32"/>
        </w:rPr>
        <w:t>参演单位：鱼峰区农业农村局、鱼峰区教育局、鱼峰区民政局、鱼峰区住房和城乡建设局、柳州市公安局鱼峰分局、鱼峰区自然资源局、鱼峰区人民武装部</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（五）</w:t>
      </w:r>
      <w:r>
        <w:rPr>
          <w:rFonts w:hint="eastAsia" w:ascii="Times New Roman" w:hAnsi="Times New Roman" w:cs="Times New Roman"/>
          <w:bCs/>
          <w:kern w:val="0"/>
          <w:szCs w:val="32"/>
        </w:rPr>
        <w:t>观摩单位和人员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1．柳州市应急管理局领导，鱼峰区防汛抗旱指挥部及各成员单位主要领导；</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2．各镇镇长、各</w:t>
      </w:r>
      <w:r>
        <w:rPr>
          <w:rFonts w:ascii="Times New Roman" w:hAnsi="Times New Roman" w:cs="Times New Roman"/>
          <w:bCs/>
          <w:kern w:val="0"/>
          <w:szCs w:val="32"/>
        </w:rPr>
        <w:t>街道办事处</w:t>
      </w:r>
      <w:r>
        <w:rPr>
          <w:rFonts w:hint="eastAsia" w:ascii="Times New Roman" w:hAnsi="Times New Roman" w:cs="Times New Roman"/>
          <w:bCs/>
          <w:kern w:val="0"/>
          <w:szCs w:val="32"/>
        </w:rPr>
        <w:t>主任及分管防汛领导，应急管理局全体工作人员、驾鹤街道办事处工作人员。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r>
        <w:rPr>
          <w:rFonts w:hint="eastAsia" w:ascii="黑体" w:hAnsi="黑体" w:eastAsia="黑体" w:cs="黑体"/>
          <w:bCs/>
          <w:kern w:val="0"/>
          <w:szCs w:val="32"/>
        </w:rPr>
        <w:t>五、演练指挥机构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成立202</w:t>
      </w:r>
      <w:r>
        <w:rPr>
          <w:rFonts w:hint="eastAsia" w:ascii="Times New Roman" w:hAnsi="Times New Roman" w:cs="Times New Roman"/>
          <w:bCs/>
          <w:kern w:val="0"/>
          <w:szCs w:val="32"/>
          <w:lang w:val="en-US" w:eastAsia="zh-CN"/>
        </w:rPr>
        <w:t>4</w:t>
      </w:r>
      <w:r>
        <w:rPr>
          <w:rFonts w:hint="eastAsia" w:ascii="Times New Roman" w:hAnsi="Times New Roman" w:cs="Times New Roman"/>
          <w:bCs/>
          <w:kern w:val="0"/>
          <w:szCs w:val="32"/>
        </w:rPr>
        <w:t>年鱼峰区防汛应急演练指挥部，负责本次演练的组织指挥与协调工作。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指 挥 长：徐进辉    区委常委、副区长、鱼峰区防汛抗旱</w:t>
      </w:r>
    </w:p>
    <w:p>
      <w:pPr>
        <w:keepNext w:val="0"/>
        <w:keepLines w:val="0"/>
        <w:pageBreakBefore w:val="0"/>
        <w:widowControl w:val="0"/>
        <w:kinsoku/>
        <w:wordWrap/>
        <w:overflowPunct/>
        <w:topLinePunct w:val="0"/>
        <w:autoSpaceDE/>
        <w:autoSpaceDN/>
        <w:bidi w:val="0"/>
        <w:adjustRightInd/>
        <w:snapToGrid/>
        <w:spacing w:line="550" w:lineRule="exact"/>
        <w:ind w:firstLine="3792" w:firstLineChars="1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指挥部副总指挥长</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现场指挥：李定贤    鱼峰区防汛抗旱指挥部办公室主任、</w:t>
      </w:r>
    </w:p>
    <w:p>
      <w:pPr>
        <w:keepNext w:val="0"/>
        <w:keepLines w:val="0"/>
        <w:pageBreakBefore w:val="0"/>
        <w:widowControl w:val="0"/>
        <w:kinsoku/>
        <w:wordWrap/>
        <w:overflowPunct/>
        <w:topLinePunct w:val="0"/>
        <w:autoSpaceDE/>
        <w:autoSpaceDN/>
        <w:bidi w:val="0"/>
        <w:adjustRightInd/>
        <w:snapToGrid/>
        <w:spacing w:line="550" w:lineRule="exact"/>
        <w:ind w:firstLine="3792" w:firstLineChars="1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鱼峰区应急管理局局长</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Times New Roman" w:hAnsi="Times New Roman" w:cs="Times New Roman"/>
        </w:rPr>
      </w:pPr>
      <w:r>
        <w:rPr>
          <w:rFonts w:hint="eastAsia" w:ascii="Times New Roman" w:hAnsi="Times New Roman" w:cs="Times New Roman"/>
          <w:bCs/>
          <w:kern w:val="0"/>
          <w:szCs w:val="32"/>
        </w:rPr>
        <w:t>成    员：</w:t>
      </w:r>
      <w:r>
        <w:rPr>
          <w:rFonts w:hint="eastAsia" w:ascii="仿宋_GB2312" w:hAnsi="Times New Roman" w:cs="Times New Roman"/>
          <w:szCs w:val="32"/>
        </w:rPr>
        <w:t>潘  冠    区委常委、</w:t>
      </w:r>
      <w:r>
        <w:rPr>
          <w:rFonts w:hint="eastAsia" w:ascii="仿宋_GB2312" w:hAnsi="Times New Roman" w:eastAsia="仿宋_GB2312" w:cs="Times New Roman"/>
          <w:sz w:val="32"/>
          <w:szCs w:val="32"/>
          <w:highlight w:val="none"/>
        </w:rPr>
        <w:t>区人民武装部</w:t>
      </w:r>
      <w:r>
        <w:rPr>
          <w:rFonts w:hint="eastAsia" w:ascii="仿宋_GB2312" w:hAnsi="Times New Roman" w:eastAsia="仿宋_GB2312" w:cs="Times New Roman"/>
          <w:sz w:val="32"/>
          <w:szCs w:val="32"/>
          <w:highlight w:val="none"/>
          <w:lang w:eastAsia="zh-CN"/>
        </w:rPr>
        <w:t>上校</w:t>
      </w:r>
      <w:r>
        <w:rPr>
          <w:rFonts w:hint="eastAsia" w:ascii="仿宋_GB2312" w:hAnsi="Times New Roman" w:eastAsia="仿宋_GB2312" w:cs="Times New Roman"/>
          <w:sz w:val="32"/>
          <w:szCs w:val="32"/>
          <w:highlight w:val="none"/>
        </w:rPr>
        <w:t>部长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关树宗    鱼峰区人民政府办公室副主任</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石敏贤    鱼峰区卫生健康局局长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覃万珂    鱼峰消防救援大队大队长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吴子均    鱼峰区农业农村局局长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韦海水    鱼峰区教育局局长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马</w:t>
      </w:r>
      <w:r>
        <w:rPr>
          <w:rFonts w:hint="eastAsia" w:ascii="Times New Roman" w:hAnsi="Times New Roman" w:cs="Times New Roman"/>
          <w:bCs/>
          <w:kern w:val="0"/>
          <w:szCs w:val="32"/>
          <w:lang w:val="en-US" w:eastAsia="zh-CN"/>
        </w:rPr>
        <w:t xml:space="preserve">  </w:t>
      </w:r>
      <w:r>
        <w:rPr>
          <w:rFonts w:hint="eastAsia" w:ascii="Times New Roman" w:hAnsi="Times New Roman" w:cs="Times New Roman"/>
          <w:bCs/>
          <w:kern w:val="0"/>
          <w:szCs w:val="32"/>
          <w:lang w:eastAsia="zh-CN"/>
        </w:rPr>
        <w:t>俊</w:t>
      </w:r>
      <w:r>
        <w:rPr>
          <w:rFonts w:hint="eastAsia" w:ascii="Times New Roman" w:hAnsi="Times New Roman" w:cs="Times New Roman"/>
          <w:bCs/>
          <w:kern w:val="0"/>
          <w:szCs w:val="32"/>
        </w:rPr>
        <w:t xml:space="preserve">    鱼峰区民政局局长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黄小磊    鱼峰区住房和城乡建设局局长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赵海平</w:t>
      </w:r>
      <w:r>
        <w:rPr>
          <w:rFonts w:hint="eastAsia" w:ascii="Times New Roman" w:hAnsi="Times New Roman" w:cs="Times New Roman"/>
          <w:bCs/>
          <w:kern w:val="0"/>
          <w:szCs w:val="32"/>
        </w:rPr>
        <w:t xml:space="preserve">   </w:t>
      </w:r>
      <w:r>
        <w:rPr>
          <w:rFonts w:hint="eastAsia" w:ascii="Times New Roman" w:hAnsi="Times New Roman" w:cs="Times New Roman"/>
          <w:bCs/>
          <w:kern w:val="0"/>
          <w:szCs w:val="32"/>
          <w:lang w:val="en-US" w:eastAsia="zh-CN"/>
        </w:rPr>
        <w:t xml:space="preserve"> </w:t>
      </w:r>
      <w:r>
        <w:rPr>
          <w:rFonts w:hint="eastAsia" w:ascii="Times New Roman" w:hAnsi="Times New Roman" w:cs="Times New Roman"/>
          <w:bCs/>
          <w:kern w:val="0"/>
          <w:szCs w:val="32"/>
        </w:rPr>
        <w:t>鱼峰区自然资源局</w:t>
      </w:r>
      <w:r>
        <w:rPr>
          <w:rFonts w:hint="eastAsia" w:ascii="Times New Roman" w:hAnsi="Times New Roman" w:cs="Times New Roman"/>
          <w:bCs/>
          <w:kern w:val="0"/>
          <w:szCs w:val="32"/>
          <w:lang w:eastAsia="zh-CN"/>
        </w:rPr>
        <w:t>副</w:t>
      </w:r>
      <w:r>
        <w:rPr>
          <w:rFonts w:hint="eastAsia" w:ascii="Times New Roman" w:hAnsi="Times New Roman" w:cs="Times New Roman"/>
          <w:bCs/>
          <w:kern w:val="0"/>
          <w:szCs w:val="32"/>
        </w:rPr>
        <w:t>局长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仿宋_GB2312" w:hAnsi="Times New Roman" w:eastAsia="仿宋_GB2312" w:cs="Times New Roman"/>
          <w:sz w:val="32"/>
          <w:szCs w:val="32"/>
          <w:highlight w:val="none"/>
          <w:lang w:eastAsia="zh-CN"/>
        </w:rPr>
        <w:t>何宇昌</w:t>
      </w:r>
      <w:r>
        <w:rPr>
          <w:rFonts w:hint="eastAsia" w:ascii="Times New Roman" w:hAnsi="Times New Roman" w:cs="Times New Roman"/>
          <w:bCs/>
          <w:kern w:val="0"/>
          <w:szCs w:val="32"/>
        </w:rPr>
        <w:t xml:space="preserve">    公安局鱼峰分局副局长</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仿宋_GB2312" w:hAnsi="Times New Roman" w:eastAsia="仿宋_GB2312" w:cs="Times New Roman"/>
          <w:sz w:val="32"/>
          <w:szCs w:val="32"/>
          <w:highlight w:val="none"/>
          <w:lang w:eastAsia="zh-CN"/>
        </w:rPr>
        <w:t>韦凯歌</w:t>
      </w:r>
      <w:r>
        <w:rPr>
          <w:rFonts w:hint="eastAsia" w:ascii="Times New Roman" w:hAnsi="Times New Roman" w:cs="Times New Roman"/>
          <w:bCs/>
          <w:kern w:val="0"/>
          <w:szCs w:val="32"/>
        </w:rPr>
        <w:t xml:space="preserve">    鱼峰区驾鹤街道办事处主任</w:t>
      </w:r>
    </w:p>
    <w:p>
      <w:pPr>
        <w:keepNext w:val="0"/>
        <w:keepLines w:val="0"/>
        <w:pageBreakBefore w:val="0"/>
        <w:widowControl w:val="0"/>
        <w:kinsoku/>
        <w:wordWrap/>
        <w:overflowPunct/>
        <w:topLinePunct w:val="0"/>
        <w:autoSpaceDE/>
        <w:autoSpaceDN/>
        <w:bidi w:val="0"/>
        <w:adjustRightInd/>
        <w:snapToGrid/>
        <w:spacing w:line="550" w:lineRule="exact"/>
        <w:ind w:firstLine="2212" w:firstLineChars="7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蒋显友</w:t>
      </w:r>
      <w:r>
        <w:rPr>
          <w:rFonts w:hint="eastAsia" w:ascii="Times New Roman" w:hAnsi="Times New Roman" w:cs="Times New Roman"/>
          <w:bCs/>
          <w:kern w:val="0"/>
          <w:szCs w:val="32"/>
        </w:rPr>
        <w:t xml:space="preserve">   </w:t>
      </w:r>
      <w:r>
        <w:rPr>
          <w:rFonts w:hint="eastAsia" w:ascii="Times New Roman" w:hAnsi="Times New Roman" w:cs="Times New Roman"/>
          <w:bCs/>
          <w:kern w:val="0"/>
          <w:szCs w:val="32"/>
          <w:lang w:val="en-US" w:eastAsia="zh-CN"/>
        </w:rPr>
        <w:t xml:space="preserve"> </w:t>
      </w:r>
      <w:r>
        <w:rPr>
          <w:rFonts w:hint="eastAsia" w:ascii="Times New Roman" w:hAnsi="Times New Roman" w:cs="Times New Roman"/>
          <w:bCs/>
          <w:kern w:val="0"/>
          <w:szCs w:val="32"/>
        </w:rPr>
        <w:t>柳江海事处三级调研员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指挥部下设综合协调组、汛情会商组、转移安置组、应急抢险组、医疗救护组、后勤保障组等7个工作小组，小组人员组成如下：</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（一）综合协调组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组  长：关树宗    鱼峰区人民政府办公室副主任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spacing w:val="-20"/>
          <w:kern w:val="0"/>
          <w:szCs w:val="32"/>
        </w:rPr>
      </w:pPr>
      <w:r>
        <w:rPr>
          <w:rFonts w:hint="eastAsia" w:ascii="Times New Roman" w:hAnsi="Times New Roman" w:cs="Times New Roman"/>
          <w:bCs/>
          <w:kern w:val="0"/>
          <w:szCs w:val="32"/>
        </w:rPr>
        <w:t xml:space="preserve">副组长：李四中 </w:t>
      </w:r>
      <w:r>
        <w:rPr>
          <w:rFonts w:hint="eastAsia" w:ascii="Times New Roman" w:hAnsi="Times New Roman" w:cs="Times New Roman"/>
          <w:bCs/>
          <w:spacing w:val="-20"/>
          <w:kern w:val="0"/>
          <w:szCs w:val="32"/>
        </w:rPr>
        <w:t xml:space="preserve">    鱼峰区防汛办副主任、应急管理局副局长</w:t>
      </w:r>
    </w:p>
    <w:p>
      <w:pPr>
        <w:keepNext w:val="0"/>
        <w:keepLines w:val="0"/>
        <w:pageBreakBefore w:val="0"/>
        <w:widowControl w:val="0"/>
        <w:kinsoku/>
        <w:wordWrap/>
        <w:overflowPunct/>
        <w:topLinePunct w:val="0"/>
        <w:autoSpaceDE/>
        <w:autoSpaceDN/>
        <w:bidi w:val="0"/>
        <w:adjustRightInd/>
        <w:snapToGrid/>
        <w:spacing w:line="550" w:lineRule="exact"/>
        <w:ind w:firstLine="1896" w:firstLineChars="600"/>
        <w:textAlignment w:val="auto"/>
        <w:rPr>
          <w:rFonts w:hint="eastAsia" w:ascii="Times New Roman" w:hAnsi="Times New Roman" w:cs="Times New Roman"/>
          <w:bCs/>
          <w:kern w:val="0"/>
          <w:szCs w:val="32"/>
        </w:rPr>
      </w:pPr>
      <w:r>
        <w:rPr>
          <w:rFonts w:hint="eastAsia" w:ascii="仿宋_GB2312" w:hAnsi="Times New Roman" w:eastAsia="仿宋_GB2312" w:cs="Times New Roman"/>
          <w:sz w:val="32"/>
          <w:szCs w:val="32"/>
          <w:highlight w:val="none"/>
          <w:lang w:eastAsia="zh-CN"/>
        </w:rPr>
        <w:t>韦凯歌</w:t>
      </w:r>
      <w:r>
        <w:rPr>
          <w:rFonts w:hint="eastAsia" w:ascii="Times New Roman" w:hAnsi="Times New Roman" w:cs="Times New Roman"/>
          <w:bCs/>
          <w:kern w:val="0"/>
          <w:szCs w:val="32"/>
        </w:rPr>
        <w:t xml:space="preserve">    鱼峰区驾鹤街道办事处主任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成  员：从政府办、应急管理局、驾鹤</w:t>
      </w:r>
      <w:r>
        <w:rPr>
          <w:rFonts w:ascii="Times New Roman" w:hAnsi="Times New Roman" w:cs="Times New Roman"/>
          <w:bCs/>
          <w:kern w:val="0"/>
          <w:szCs w:val="32"/>
        </w:rPr>
        <w:t>街道办事处</w:t>
      </w:r>
      <w:r>
        <w:rPr>
          <w:rFonts w:hint="eastAsia" w:ascii="Times New Roman" w:hAnsi="Times New Roman" w:cs="Times New Roman"/>
          <w:bCs/>
          <w:kern w:val="0"/>
          <w:szCs w:val="32"/>
        </w:rPr>
        <w:t>抽调人员组成。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负责演练工作的组织协调、策划实施，组织制订各分项演练项目的具体实施方案和脚本，并组织指挥该演练项目的具体实施。</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（二）汛情会商组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组  长：吴子均    鱼峰区农业农村局局长</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副组长：</w:t>
      </w:r>
      <w:r>
        <w:rPr>
          <w:rFonts w:hint="eastAsia" w:ascii="Times New Roman" w:hAnsi="Times New Roman" w:cs="Times New Roman"/>
          <w:bCs/>
          <w:kern w:val="0"/>
          <w:szCs w:val="32"/>
          <w:lang w:eastAsia="zh-CN"/>
        </w:rPr>
        <w:t>赵海平</w:t>
      </w:r>
      <w:r>
        <w:rPr>
          <w:rFonts w:hint="eastAsia" w:ascii="Times New Roman" w:hAnsi="Times New Roman" w:cs="Times New Roman"/>
          <w:bCs/>
          <w:kern w:val="0"/>
          <w:szCs w:val="32"/>
        </w:rPr>
        <w:t xml:space="preserve">    鱼峰区自然资源局</w:t>
      </w:r>
      <w:r>
        <w:rPr>
          <w:rFonts w:hint="eastAsia" w:ascii="Times New Roman" w:hAnsi="Times New Roman" w:cs="Times New Roman"/>
          <w:bCs/>
          <w:kern w:val="0"/>
          <w:szCs w:val="32"/>
          <w:lang w:eastAsia="zh-CN"/>
        </w:rPr>
        <w:t>副</w:t>
      </w:r>
      <w:r>
        <w:rPr>
          <w:rFonts w:hint="eastAsia" w:ascii="Times New Roman" w:hAnsi="Times New Roman" w:cs="Times New Roman"/>
          <w:bCs/>
          <w:kern w:val="0"/>
          <w:szCs w:val="32"/>
        </w:rPr>
        <w:t>局长</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成  员：从公安局鱼峰分局、农业农村局、自然资源局、民政局、住建局、卫健局、教育局等相关部门抽调1名代表组成。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Times New Roman" w:hAnsi="Times New Roman" w:cs="Times New Roman"/>
          <w:bCs/>
          <w:kern w:val="0"/>
          <w:szCs w:val="32"/>
        </w:rPr>
      </w:pPr>
      <w:r>
        <w:rPr>
          <w:rFonts w:hint="eastAsia" w:ascii="Times New Roman" w:hAnsi="Times New Roman" w:cs="Times New Roman"/>
          <w:bCs/>
          <w:kern w:val="0"/>
          <w:szCs w:val="32"/>
        </w:rPr>
        <w:t>负责重大气象信息和重要汛情报告、防汛会商决策及防御工作部署科目演练。</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（三）转移安置组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组  长：</w:t>
      </w:r>
      <w:r>
        <w:rPr>
          <w:rFonts w:hint="eastAsia" w:ascii="仿宋_GB2312" w:hAnsi="Times New Roman" w:eastAsia="仿宋_GB2312" w:cs="Times New Roman"/>
          <w:sz w:val="32"/>
          <w:szCs w:val="32"/>
          <w:highlight w:val="none"/>
          <w:lang w:eastAsia="zh-CN"/>
        </w:rPr>
        <w:t>韦凯歌</w:t>
      </w:r>
      <w:r>
        <w:rPr>
          <w:rFonts w:hint="eastAsia" w:ascii="Times New Roman" w:hAnsi="Times New Roman" w:cs="Times New Roman"/>
          <w:bCs/>
          <w:kern w:val="0"/>
          <w:szCs w:val="32"/>
        </w:rPr>
        <w:t xml:space="preserve">    鱼峰区驾鹤街道办事处主任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副组长：陈  川    鱼峰区民政局副局长</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成  员：从驾鹤街道、民政局、卫健局、公安局鱼峰分局抽调人员组成。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负责洪涝灾害来临前动员群众转移至安全区域、受灾区灾民的安置等。</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（四）应急</w:t>
      </w:r>
      <w:r>
        <w:rPr>
          <w:rFonts w:ascii="楷体_GB2312" w:hAnsi="Times New Roman" w:eastAsia="楷体_GB2312" w:cs="Times New Roman"/>
          <w:b/>
          <w:bCs/>
          <w:kern w:val="0"/>
          <w:szCs w:val="32"/>
        </w:rPr>
        <w:t>抢险组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spacing w:val="-20"/>
          <w:kern w:val="0"/>
          <w:szCs w:val="32"/>
        </w:rPr>
      </w:pPr>
      <w:r>
        <w:rPr>
          <w:rFonts w:hint="eastAsia" w:ascii="Times New Roman" w:hAnsi="Times New Roman" w:cs="Times New Roman"/>
          <w:bCs/>
          <w:kern w:val="0"/>
          <w:szCs w:val="32"/>
        </w:rPr>
        <w:t>组  长：李四中</w:t>
      </w:r>
      <w:r>
        <w:rPr>
          <w:rFonts w:hint="eastAsia" w:ascii="Times New Roman" w:hAnsi="Times New Roman" w:cs="Times New Roman"/>
          <w:bCs/>
          <w:kern w:val="0"/>
          <w:szCs w:val="32"/>
        </w:rPr>
        <w:t xml:space="preserve">    </w:t>
      </w:r>
      <w:r>
        <w:rPr>
          <w:rFonts w:hint="eastAsia" w:ascii="Times New Roman" w:hAnsi="Times New Roman" w:cs="Times New Roman"/>
          <w:bCs/>
          <w:spacing w:val="-20"/>
          <w:kern w:val="0"/>
          <w:szCs w:val="32"/>
        </w:rPr>
        <w:t>鱼峰区防汛办副主任、应急管理局副局长</w:t>
      </w:r>
    </w:p>
    <w:p>
      <w:pPr>
        <w:keepNext w:val="0"/>
        <w:keepLines w:val="0"/>
        <w:pageBreakBefore w:val="0"/>
        <w:widowControl w:val="0"/>
        <w:tabs>
          <w:tab w:val="left" w:pos="3465"/>
        </w:tabs>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副组长：梁朝阳    鱼峰区住房和城乡建设服务中心主任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成员</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从柳州飞鹰特种应急救援队、农业农村局、住房和城乡建设局、鱼峰</w:t>
      </w:r>
      <w:r>
        <w:rPr>
          <w:rFonts w:ascii="Times New Roman" w:hAnsi="Times New Roman" w:cs="Times New Roman"/>
          <w:bCs/>
          <w:kern w:val="0"/>
          <w:szCs w:val="32"/>
        </w:rPr>
        <w:t>消防</w:t>
      </w:r>
      <w:r>
        <w:rPr>
          <w:rFonts w:hint="eastAsia" w:ascii="Times New Roman" w:hAnsi="Times New Roman" w:cs="Times New Roman"/>
          <w:bCs/>
          <w:kern w:val="0"/>
          <w:szCs w:val="32"/>
        </w:rPr>
        <w:t>救援</w:t>
      </w:r>
      <w:r>
        <w:rPr>
          <w:rFonts w:ascii="Times New Roman" w:hAnsi="Times New Roman" w:cs="Times New Roman"/>
          <w:bCs/>
          <w:kern w:val="0"/>
          <w:szCs w:val="32"/>
        </w:rPr>
        <w:t>大队、</w:t>
      </w:r>
      <w:r>
        <w:rPr>
          <w:rFonts w:hint="eastAsia" w:ascii="Times New Roman" w:hAnsi="Times New Roman" w:cs="Times New Roman"/>
          <w:bCs/>
          <w:kern w:val="0"/>
          <w:szCs w:val="32"/>
        </w:rPr>
        <w:t>抗洪抢险应急分队抽调人员组成。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Times New Roman" w:hAnsi="Times New Roman" w:cs="Times New Roman"/>
          <w:bCs/>
          <w:kern w:val="0"/>
          <w:szCs w:val="32"/>
        </w:rPr>
      </w:pPr>
      <w:r>
        <w:rPr>
          <w:rFonts w:hint="eastAsia" w:ascii="Times New Roman" w:hAnsi="Times New Roman" w:cs="Times New Roman"/>
          <w:bCs/>
          <w:kern w:val="0"/>
          <w:szCs w:val="32"/>
        </w:rPr>
        <w:t>负责城市内涝的抽排及应急处置、被洪水围困及落水群众的救援工作演练。</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（五）医疗救护组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Times New Roman" w:hAnsi="Times New Roman" w:cs="Times New Roman"/>
          <w:bCs/>
          <w:kern w:val="0"/>
          <w:szCs w:val="32"/>
        </w:rPr>
      </w:pPr>
      <w:r>
        <w:rPr>
          <w:rFonts w:hint="eastAsia" w:ascii="Times New Roman" w:hAnsi="Times New Roman" w:cs="Times New Roman"/>
          <w:bCs/>
          <w:kern w:val="0"/>
          <w:szCs w:val="32"/>
        </w:rPr>
        <w:t>组  长：石敏贤    鱼峰区卫生健康局</w:t>
      </w:r>
      <w:r>
        <w:rPr>
          <w:rFonts w:ascii="Times New Roman" w:hAnsi="Times New Roman" w:cs="Times New Roman"/>
          <w:bCs/>
          <w:kern w:val="0"/>
          <w:szCs w:val="32"/>
        </w:rPr>
        <w:t>局长</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成  员：从鱼峰区</w:t>
      </w:r>
      <w:r>
        <w:rPr>
          <w:rFonts w:ascii="Times New Roman" w:hAnsi="Times New Roman" w:cs="Times New Roman"/>
          <w:bCs/>
          <w:kern w:val="0"/>
          <w:szCs w:val="32"/>
        </w:rPr>
        <w:t>卫</w:t>
      </w:r>
      <w:r>
        <w:rPr>
          <w:rFonts w:hint="eastAsia" w:ascii="Times New Roman" w:hAnsi="Times New Roman" w:cs="Times New Roman"/>
          <w:bCs/>
          <w:kern w:val="0"/>
          <w:szCs w:val="32"/>
        </w:rPr>
        <w:t>健</w:t>
      </w:r>
      <w:r>
        <w:rPr>
          <w:rFonts w:ascii="Times New Roman" w:hAnsi="Times New Roman" w:cs="Times New Roman"/>
          <w:bCs/>
          <w:kern w:val="0"/>
          <w:szCs w:val="32"/>
        </w:rPr>
        <w:t>局</w:t>
      </w:r>
      <w:r>
        <w:rPr>
          <w:rFonts w:hint="eastAsia" w:ascii="Times New Roman" w:hAnsi="Times New Roman" w:cs="Times New Roman"/>
          <w:bCs/>
          <w:kern w:val="0"/>
          <w:szCs w:val="32"/>
        </w:rPr>
        <w:t>抽调人员组成。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负责落水群众的医疗救护工作演练。</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（六）水上交通安全警戒组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Times New Roman" w:hAnsi="Times New Roman" w:cs="Times New Roman"/>
          <w:bCs/>
          <w:kern w:val="0"/>
          <w:szCs w:val="32"/>
        </w:rPr>
      </w:pPr>
      <w:r>
        <w:rPr>
          <w:rFonts w:hint="eastAsia" w:ascii="Times New Roman" w:hAnsi="Times New Roman" w:cs="Times New Roman"/>
          <w:bCs/>
          <w:kern w:val="0"/>
          <w:szCs w:val="32"/>
        </w:rPr>
        <w:t>组  长：</w:t>
      </w:r>
      <w:r>
        <w:rPr>
          <w:rFonts w:hint="eastAsia" w:ascii="Times New Roman" w:hAnsi="Times New Roman" w:cs="Times New Roman"/>
          <w:bCs/>
          <w:kern w:val="0"/>
          <w:szCs w:val="32"/>
          <w:lang w:eastAsia="zh-CN"/>
        </w:rPr>
        <w:t>蒋显友</w:t>
      </w:r>
      <w:r>
        <w:rPr>
          <w:rFonts w:hint="eastAsia" w:ascii="Times New Roman" w:hAnsi="Times New Roman" w:cs="Times New Roman"/>
          <w:bCs/>
          <w:kern w:val="0"/>
          <w:szCs w:val="32"/>
        </w:rPr>
        <w:t xml:space="preserve">    柳江海事处三级调研员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成  员：从柳江海事处抽调人员组成。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负责应急演练的水上安全警戒，维护水上交通安全。</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（七）后勤</w:t>
      </w:r>
      <w:r>
        <w:rPr>
          <w:rFonts w:ascii="楷体_GB2312" w:hAnsi="Times New Roman" w:eastAsia="楷体_GB2312" w:cs="Times New Roman"/>
          <w:b/>
          <w:bCs/>
          <w:kern w:val="0"/>
          <w:szCs w:val="32"/>
        </w:rPr>
        <w:t>保障组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组  长：</w:t>
      </w:r>
      <w:r>
        <w:rPr>
          <w:rFonts w:hint="eastAsia" w:ascii="仿宋_GB2312" w:hAnsi="Times New Roman" w:eastAsia="仿宋_GB2312" w:cs="Times New Roman"/>
          <w:sz w:val="32"/>
          <w:szCs w:val="32"/>
          <w:highlight w:val="none"/>
          <w:lang w:eastAsia="zh-CN"/>
        </w:rPr>
        <w:t>韦凯歌</w:t>
      </w:r>
      <w:r>
        <w:rPr>
          <w:rFonts w:hint="eastAsia" w:ascii="Times New Roman" w:hAnsi="Times New Roman" w:cs="Times New Roman"/>
          <w:bCs/>
          <w:kern w:val="0"/>
          <w:szCs w:val="32"/>
        </w:rPr>
        <w:t xml:space="preserve">    鱼峰区驾鹤街道办事处主任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成  员：从驾鹤街道办事处抽调人员组成。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负责应急演练</w:t>
      </w:r>
      <w:r>
        <w:rPr>
          <w:rFonts w:ascii="Times New Roman" w:hAnsi="Times New Roman" w:cs="Times New Roman"/>
          <w:bCs/>
          <w:kern w:val="0"/>
          <w:szCs w:val="32"/>
        </w:rPr>
        <w:t>的</w:t>
      </w:r>
      <w:r>
        <w:rPr>
          <w:rFonts w:hint="eastAsia" w:ascii="Times New Roman" w:hAnsi="Times New Roman" w:cs="Times New Roman"/>
          <w:bCs/>
          <w:kern w:val="0"/>
          <w:szCs w:val="32"/>
        </w:rPr>
        <w:t>后勤保障工作。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r>
        <w:rPr>
          <w:rFonts w:hint="eastAsia" w:ascii="黑体" w:hAnsi="黑体" w:eastAsia="黑体" w:cs="黑体"/>
          <w:bCs/>
          <w:kern w:val="0"/>
          <w:szCs w:val="32"/>
        </w:rPr>
        <w:t>六、演练流程</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演练采用实战和模拟综合演练方式。模拟受台风和强降雨影响，市区</w:t>
      </w:r>
      <w:r>
        <w:rPr>
          <w:rFonts w:ascii="Times New Roman" w:hAnsi="Times New Roman" w:cs="Times New Roman"/>
          <w:bCs/>
          <w:kern w:val="0"/>
          <w:szCs w:val="32"/>
        </w:rPr>
        <w:t>及</w:t>
      </w:r>
      <w:r>
        <w:rPr>
          <w:rFonts w:hint="eastAsia" w:ascii="Times New Roman" w:hAnsi="Times New Roman" w:cs="Times New Roman"/>
          <w:bCs/>
          <w:kern w:val="0"/>
          <w:szCs w:val="32"/>
        </w:rPr>
        <w:t>柳江河上游普降暴雨到特大暴雨，造成柳州市城区内涝、柳江水位上涨。面对严峻的防汛形势，鱼峰区委、区政府高度重视，主要领导亲自部署，鱼峰区防汛抗旱指挥部及时根据预案启动应急响应，鱼峰区防汛抗旱指挥部指挥长亲临一线指挥抢险救灾。</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演练包括桌面推演、防汛救援现场演示、水上救援和装备展示等3个部分，按顺序逐项进行。各科目由鱼峰区防汛办牵头组织彩排、组织现场演练，各参演人员要积极配合牵头单位，确保演练顺利进行。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（一）桌面推演</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1</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推演方案：</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①背景：鱼峰辖区3小时内已出现210</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50mm的强降雨，辖区一小区因地势低洼、排水设施老旧，短时雨量过大，小区出现大面积多点内涝，造成小区3栋居民楼最深积水1米左右，小区地下停车场最深积水0</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5米左右，受困居民30余人。为避免造成更大损失，亟需排涝救援。</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②人员及职责分工</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组长</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总指挥</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徐进辉</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副组长</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副总指挥</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李定贤</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组  员</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预警通讯组（应急管理局）、汛情会商组（农业农村局）、抢险组（住建局）、疏散组（卫生健康局）、物资供应组（民政局）、安全监测组（应急管理局）等6名负责同志</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Times New Roman" w:eastAsia="仿宋_GB2312" w:cs="Times New Roman"/>
          <w:b/>
          <w:bCs/>
          <w:kern w:val="0"/>
          <w:szCs w:val="32"/>
          <w:lang w:eastAsia="zh-CN"/>
        </w:rPr>
      </w:pPr>
      <w:r>
        <w:rPr>
          <w:rFonts w:hint="eastAsia" w:ascii="仿宋_GB2312" w:hAnsi="Times New Roman" w:cs="Times New Roman"/>
          <w:b/>
          <w:bCs/>
          <w:kern w:val="0"/>
          <w:szCs w:val="32"/>
        </w:rPr>
        <w:t>各组分工</w:t>
      </w:r>
      <w:r>
        <w:rPr>
          <w:rFonts w:hint="eastAsia" w:ascii="仿宋_GB2312" w:hAnsi="Times New Roman" w:cs="Times New Roman"/>
          <w:b/>
          <w:bCs/>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预警通讯组</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由应急管理局1名同志负责</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做好汛前报警工作</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接到防汛值班人通知立即报告预警。</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汛情会商组：由农业农村局1名同志负责及时掌握汛情、灾情</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及时通报开展防汛信息</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主要指水情、汛情、雨情</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 xml:space="preserve"> </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做好风险估记等工作。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抢险组</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由住建局1名同志负责，带街道、社区干部组成，根据汛情严重程度和不足，适时增加民兵（应急备勤人员）。主要任务是组织进行抢险救灾和有关抢险救灾的协调工作。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疏散组</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卫生健康局1名同志负责组织抢救伤员、保护现场</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治安警戒和秩序管理、重要物资设备保护</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协助组织危险地区职工安全撤离或转移。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物资供应组</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由民政局1名同志负责做好应急救援物资的供应、应急救援人员的饮食及疏散人员的安置工作。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安全监测组</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由应急管理局1名同志负责做好灾情现场拍照、记录、勘察、收集信息工作。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2</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物资准备：</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喊话器1个</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柴油潜水泵两台</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电源线两卷</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水带20米</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警示带2包</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铁锹5把</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水桶5个</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发电机组（30KW）</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雨衣雨鞋各二十套。</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eastAsia="仿宋_GB2312" w:cs="Times New Roman"/>
          <w:bCs/>
          <w:kern w:val="0"/>
          <w:szCs w:val="32"/>
          <w:lang w:eastAsia="zh-CN"/>
        </w:rPr>
      </w:pPr>
      <w:r>
        <w:rPr>
          <w:rFonts w:hint="eastAsia" w:ascii="Times New Roman" w:hAnsi="Times New Roman" w:cs="Times New Roman"/>
          <w:bCs/>
          <w:kern w:val="0"/>
          <w:szCs w:val="32"/>
        </w:rPr>
        <w:t>3</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演练程序</w:t>
      </w:r>
      <w:r>
        <w:rPr>
          <w:rFonts w:hint="eastAsia" w:ascii="Times New Roman" w:hAnsi="Times New Roman" w:cs="Times New Roman"/>
          <w:bCs/>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lang w:val="en-US" w:eastAsia="zh-CN"/>
        </w:rPr>
        <w:t>1</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10点</w:t>
      </w:r>
      <w:r>
        <w:rPr>
          <w:rFonts w:hint="eastAsia" w:ascii="Times New Roman" w:hAnsi="Times New Roman" w:cs="Times New Roman"/>
          <w:bCs/>
          <w:kern w:val="0"/>
          <w:szCs w:val="32"/>
          <w:lang w:val="en-US" w:eastAsia="zh-CN"/>
        </w:rPr>
        <w:t>15</w:t>
      </w:r>
      <w:r>
        <w:rPr>
          <w:rFonts w:hint="eastAsia" w:ascii="Times New Roman" w:hAnsi="Times New Roman" w:cs="Times New Roman"/>
          <w:bCs/>
          <w:kern w:val="0"/>
          <w:szCs w:val="32"/>
        </w:rPr>
        <w:t>分</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预警组接到预警员汛情报告</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必须问清①小区积水点情况，特别是小区地下停车场积水情况；②受困群众基本情况，并立即向防汛领导小组组长报告。</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lang w:val="en-US" w:eastAsia="zh-CN"/>
        </w:rPr>
        <w:t>2</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10点20分</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防洪防汛救灾现场总指挥徐进辉下达命令</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集结救援人员</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赶赴现场</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并联系小区物业及小区所属社区了解详细情况。</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lang w:val="en-US" w:eastAsia="zh-CN"/>
        </w:rPr>
        <w:t>3</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10点30分</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抢险组得到救援指令后</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派出救援人员两队（每队10人）：一队携带柴油潜水泵2台</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电源线2卷</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水带20米</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警示带2包</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铁锹5把</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水桶5个</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发电机组（30KW）</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雨衣雨鞋各二十套等物资到小区积水点（路径：受困小区居民楼积水点→地下停车场积水点→小区其他积水点）开始排涝工作；二队跟随一队到受困小区居民楼，待一队排涝取得一定效果后，进入居民楼优先接出老弱病残孕等人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lang w:val="en-US" w:eastAsia="zh-CN"/>
        </w:rPr>
        <w:t>4</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10点50分</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疏散组将接出的老弱病残孕等人员护送到小</w:t>
      </w:r>
      <w:r>
        <w:rPr>
          <w:rFonts w:hint="eastAsia" w:ascii="Times New Roman" w:hAnsi="Times New Roman" w:cs="Times New Roman"/>
          <w:bCs/>
          <w:spacing w:val="-6"/>
          <w:kern w:val="0"/>
          <w:sz w:val="32"/>
          <w:szCs w:val="32"/>
        </w:rPr>
        <w:t>区未积水安置点。物资供应组负责做好受灾人员的餐食供给等工作。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lang w:val="en-US" w:eastAsia="zh-CN"/>
        </w:rPr>
        <w:t>5</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11点00分抢险组负责人向抢险救灾领导小组汇报救援结果。演练副总指挥宣布救援结束</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可以退场的指令后</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所有参加人员有序退场并在小区门口集合。</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4</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城市内涝救援培训</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参加人员：参加桌面推演人员。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（二）防汛救援现场演示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1</w:t>
      </w:r>
      <w:r>
        <w:rPr>
          <w:rFonts w:hint="eastAsia" w:ascii="楷体_GB2312" w:hAnsi="Times New Roman" w:eastAsia="楷体_GB2312" w:cs="Times New Roman"/>
          <w:b/>
          <w:bCs/>
          <w:kern w:val="0"/>
          <w:szCs w:val="32"/>
          <w:lang w:eastAsia="zh-CN"/>
        </w:rPr>
        <w:t>.</w:t>
      </w:r>
      <w:r>
        <w:rPr>
          <w:rFonts w:hint="eastAsia" w:ascii="楷体_GB2312" w:hAnsi="Times New Roman" w:eastAsia="楷体_GB2312" w:cs="Times New Roman"/>
          <w:b/>
          <w:bCs/>
          <w:kern w:val="0"/>
          <w:szCs w:val="32"/>
        </w:rPr>
        <w:t>转移被洪水围困群众</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洪涝灾害来势凶猛，不但对驾鹤街道道路交通造成损坏，而且对人民群众生命财产安全带来严重威胁。驾鹤</w:t>
      </w:r>
      <w:r>
        <w:rPr>
          <w:rFonts w:hint="eastAsia" w:ascii="仿宋_GB2312" w:hAnsi="仿宋_GB2312" w:cs="仿宋"/>
          <w:color w:val="000000"/>
          <w:kern w:val="0"/>
          <w:szCs w:val="32"/>
        </w:rPr>
        <w:t>街道防汛人员在巡逻时，发现有</w:t>
      </w:r>
      <w:r>
        <w:rPr>
          <w:rFonts w:hint="default" w:ascii="Times New Roman" w:hAnsi="Times New Roman" w:cs="Times New Roman"/>
          <w:color w:val="000000"/>
          <w:kern w:val="0"/>
          <w:szCs w:val="32"/>
        </w:rPr>
        <w:t>6</w:t>
      </w:r>
      <w:r>
        <w:rPr>
          <w:rFonts w:hint="eastAsia" w:ascii="仿宋_GB2312" w:hAnsi="仿宋_GB2312" w:cs="仿宋"/>
          <w:color w:val="000000"/>
          <w:kern w:val="0"/>
          <w:szCs w:val="32"/>
        </w:rPr>
        <w:t>名钓鱼爱好者被洪水围困在江滨钓鱼平台外侧，水势仍在上涨，随时有可能发生险情，</w:t>
      </w:r>
      <w:r>
        <w:rPr>
          <w:rFonts w:hint="eastAsia" w:ascii="Times New Roman" w:hAnsi="Times New Roman" w:cs="Times New Roman"/>
          <w:bCs/>
          <w:kern w:val="0"/>
          <w:szCs w:val="32"/>
        </w:rPr>
        <w:t>请求区防汛办派船解救。区防汛办立即派柳州飞鹰特种应急救援队各2艘</w:t>
      </w:r>
      <w:r>
        <w:rPr>
          <w:rFonts w:hint="eastAsia" w:ascii="仿宋_GB2312" w:hAnsi="仿宋_GB2312" w:cs="仿宋"/>
          <w:color w:val="000000"/>
          <w:kern w:val="0"/>
          <w:szCs w:val="32"/>
        </w:rPr>
        <w:t>橡皮艇</w:t>
      </w:r>
      <w:r>
        <w:rPr>
          <w:rFonts w:hint="eastAsia" w:ascii="Times New Roman" w:hAnsi="Times New Roman" w:cs="Times New Roman"/>
          <w:bCs/>
          <w:kern w:val="0"/>
          <w:szCs w:val="32"/>
        </w:rPr>
        <w:t>赶赴救援现场，紧急动员群众转移，撤离至预定安全区。</w:t>
      </w:r>
    </w:p>
    <w:p>
      <w:pPr>
        <w:keepNext w:val="0"/>
        <w:keepLines w:val="0"/>
        <w:pageBreakBefore w:val="0"/>
        <w:widowControl w:val="0"/>
        <w:kinsoku/>
        <w:wordWrap/>
        <w:overflowPunct/>
        <w:topLinePunct w:val="0"/>
        <w:autoSpaceDE/>
        <w:autoSpaceDN/>
        <w:bidi w:val="0"/>
        <w:adjustRightInd/>
        <w:snapToGrid/>
        <w:spacing w:line="550" w:lineRule="exact"/>
        <w:ind w:firstLine="608" w:firstLineChars="200"/>
        <w:textAlignment w:val="auto"/>
        <w:rPr>
          <w:rFonts w:hint="eastAsia" w:ascii="Times New Roman" w:hAnsi="Times New Roman" w:cs="Times New Roman"/>
          <w:bCs/>
          <w:kern w:val="0"/>
          <w:szCs w:val="32"/>
        </w:rPr>
      </w:pPr>
      <w:r>
        <w:rPr>
          <w:rFonts w:hint="eastAsia" w:ascii="Times New Roman" w:hAnsi="Times New Roman" w:cs="Times New Roman"/>
          <w:bCs/>
          <w:spacing w:val="-6"/>
          <w:kern w:val="0"/>
          <w:sz w:val="32"/>
          <w:szCs w:val="32"/>
        </w:rPr>
        <w:t>参演人员：柳州飞鹰特种应急救援队、驾鹤街道抽调人员组成。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2</w:t>
      </w:r>
      <w:r>
        <w:rPr>
          <w:rFonts w:hint="eastAsia" w:ascii="楷体_GB2312" w:hAnsi="Times New Roman" w:eastAsia="楷体_GB2312" w:cs="Times New Roman"/>
          <w:b/>
          <w:bCs/>
          <w:kern w:val="0"/>
          <w:szCs w:val="32"/>
          <w:lang w:eastAsia="zh-CN"/>
        </w:rPr>
        <w:t>.</w:t>
      </w:r>
      <w:r>
        <w:rPr>
          <w:rFonts w:hint="eastAsia" w:ascii="楷体_GB2312" w:hAnsi="Times New Roman" w:eastAsia="楷体_GB2312" w:cs="Times New Roman"/>
          <w:b/>
          <w:bCs/>
          <w:kern w:val="0"/>
          <w:szCs w:val="32"/>
        </w:rPr>
        <w:t>突发险情应急处置</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 w:cs="仿宋"/>
          <w:color w:val="000000"/>
          <w:kern w:val="0"/>
          <w:szCs w:val="32"/>
        </w:rPr>
      </w:pPr>
      <w:r>
        <w:rPr>
          <w:rFonts w:hint="eastAsia" w:ascii="仿宋_GB2312" w:hAnsi="仿宋" w:cs="仿宋"/>
          <w:color w:val="000000"/>
          <w:kern w:val="0"/>
          <w:szCs w:val="32"/>
        </w:rPr>
        <w:t>目前正值汛期，在柳江河面江滨大舞台码头，数十名群众在围观洪水，由于空间狭窄，人员相互推搡，有</w:t>
      </w:r>
      <w:r>
        <w:rPr>
          <w:rFonts w:hint="default" w:ascii="Times New Roman" w:hAnsi="Times New Roman" w:cs="Times New Roman"/>
          <w:color w:val="000000"/>
          <w:kern w:val="0"/>
          <w:szCs w:val="32"/>
          <w:lang w:val="en-US" w:eastAsia="zh-CN"/>
        </w:rPr>
        <w:t>4</w:t>
      </w:r>
      <w:r>
        <w:rPr>
          <w:rFonts w:hint="eastAsia" w:ascii="仿宋_GB2312" w:hAnsi="仿宋" w:cs="仿宋"/>
          <w:color w:val="000000"/>
          <w:kern w:val="0"/>
          <w:szCs w:val="32"/>
        </w:rPr>
        <w:t>名游客不慎从岸边滑入江中，需紧急救援。</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区防汛办立即派出柳州飞鹰特种应急救援队救援人员实施救援。现场使用岸上救援的方式（</w:t>
      </w:r>
      <w:r>
        <w:rPr>
          <w:rFonts w:hint="eastAsia" w:ascii="仿宋_GB2312" w:hAnsi="仿宋_GB2312" w:cs="仿宋"/>
          <w:color w:val="000000"/>
          <w:kern w:val="0"/>
          <w:szCs w:val="32"/>
        </w:rPr>
        <w:t>桨板救援、舟艇快速救援</w:t>
      </w:r>
      <w:r>
        <w:rPr>
          <w:rFonts w:hint="eastAsia" w:ascii="Times New Roman" w:hAnsi="Times New Roman" w:cs="Times New Roman"/>
          <w:bCs/>
          <w:kern w:val="0"/>
          <w:szCs w:val="32"/>
        </w:rPr>
        <w:t>）已成功救起4名落水群众并转移到安全地带，据其中1名落水群众反映有</w:t>
      </w:r>
      <w:r>
        <w:rPr>
          <w:rFonts w:hint="eastAsia" w:ascii="Times New Roman" w:hAnsi="Times New Roman" w:cs="Times New Roman"/>
          <w:bCs/>
          <w:kern w:val="0"/>
          <w:szCs w:val="32"/>
          <w:lang w:val="en-US" w:eastAsia="zh-CN"/>
        </w:rPr>
        <w:t>2</w:t>
      </w:r>
      <w:r>
        <w:rPr>
          <w:rFonts w:hint="eastAsia" w:ascii="Times New Roman" w:hAnsi="Times New Roman" w:cs="Times New Roman"/>
          <w:bCs/>
          <w:kern w:val="0"/>
          <w:szCs w:val="32"/>
        </w:rPr>
        <w:t>名落水人员</w:t>
      </w:r>
      <w:r>
        <w:rPr>
          <w:rFonts w:hint="eastAsia" w:ascii="仿宋_GB2312" w:hAnsi="仿宋_GB2312" w:eastAsia="仿宋_GB2312" w:cs="仿宋"/>
          <w:color w:val="auto"/>
          <w:kern w:val="0"/>
          <w:sz w:val="32"/>
          <w:szCs w:val="32"/>
          <w:lang w:val="en-US" w:eastAsia="zh-CN"/>
        </w:rPr>
        <w:t>已向下游飘去</w:t>
      </w:r>
      <w:r>
        <w:rPr>
          <w:rFonts w:hint="eastAsia" w:ascii="Times New Roman" w:hAnsi="Times New Roman" w:cs="Times New Roman"/>
          <w:bCs/>
          <w:kern w:val="0"/>
          <w:szCs w:val="32"/>
        </w:rPr>
        <w:t>。救援队立即派出潜水员实施打捞，成功打捞到</w:t>
      </w:r>
      <w:r>
        <w:rPr>
          <w:rFonts w:hint="eastAsia" w:ascii="Times New Roman" w:hAnsi="Times New Roman" w:cs="Times New Roman"/>
          <w:bCs/>
          <w:kern w:val="0"/>
          <w:szCs w:val="32"/>
          <w:lang w:val="en-US" w:eastAsia="zh-CN"/>
        </w:rPr>
        <w:t>2</w:t>
      </w:r>
      <w:r>
        <w:rPr>
          <w:rFonts w:hint="eastAsia" w:ascii="Times New Roman" w:hAnsi="Times New Roman" w:cs="Times New Roman"/>
          <w:bCs/>
          <w:kern w:val="0"/>
          <w:szCs w:val="32"/>
        </w:rPr>
        <w:t>名落水群众并交由医护人员实施抢救，抢救至溺水人员恢复生命体征后，由医护人员将溺水人员转运回医疗救护单位实施后续治疗。</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参演人员：柳州飞鹰特种应急救援队、区卫生健康局。</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3</w:t>
      </w:r>
      <w:r>
        <w:rPr>
          <w:rFonts w:hint="eastAsia" w:ascii="楷体_GB2312" w:hAnsi="Times New Roman" w:eastAsia="楷体_GB2312" w:cs="Times New Roman"/>
          <w:b/>
          <w:bCs/>
          <w:kern w:val="0"/>
          <w:szCs w:val="32"/>
          <w:lang w:eastAsia="zh-CN"/>
        </w:rPr>
        <w:t>.</w:t>
      </w:r>
      <w:r>
        <w:rPr>
          <w:rFonts w:hint="eastAsia" w:ascii="楷体_GB2312" w:hAnsi="Times New Roman" w:eastAsia="楷体_GB2312" w:cs="Times New Roman"/>
          <w:b/>
          <w:bCs/>
          <w:kern w:val="0"/>
          <w:szCs w:val="32"/>
        </w:rPr>
        <w:t>充气式橡皮艇救援基础技能展示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lang w:eastAsia="zh-CN"/>
        </w:rPr>
        <w:t>展示项目：</w:t>
      </w:r>
      <w:r>
        <w:rPr>
          <w:rFonts w:hint="eastAsia" w:ascii="Times New Roman" w:hAnsi="Times New Roman" w:cs="Times New Roman"/>
          <w:bCs/>
          <w:kern w:val="0"/>
          <w:szCs w:val="32"/>
        </w:rPr>
        <w:t>充气式橡皮艇编队航行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参演人员：柳州飞鹰特种应急救援队。</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4</w:t>
      </w:r>
      <w:r>
        <w:rPr>
          <w:rFonts w:hint="eastAsia" w:ascii="楷体_GB2312" w:hAnsi="Times New Roman" w:eastAsia="楷体_GB2312" w:cs="Times New Roman"/>
          <w:b/>
          <w:bCs/>
          <w:kern w:val="0"/>
          <w:szCs w:val="32"/>
          <w:lang w:eastAsia="zh-CN"/>
        </w:rPr>
        <w:t>.</w:t>
      </w:r>
      <w:r>
        <w:rPr>
          <w:rFonts w:hint="eastAsia" w:ascii="楷体_GB2312" w:hAnsi="Times New Roman" w:eastAsia="楷体_GB2312" w:cs="Times New Roman"/>
          <w:b/>
          <w:bCs/>
          <w:kern w:val="0"/>
          <w:szCs w:val="32"/>
        </w:rPr>
        <w:t>救援装备展示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参演人员：柳州飞鹰特种应急救援队</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楷体_GB2312" w:hAnsi="Times New Roman" w:eastAsia="楷体_GB2312" w:cs="Times New Roman"/>
          <w:b/>
          <w:bCs/>
          <w:kern w:val="0"/>
          <w:szCs w:val="32"/>
        </w:rPr>
      </w:pPr>
      <w:r>
        <w:rPr>
          <w:rFonts w:hint="eastAsia" w:ascii="楷体_GB2312" w:hAnsi="Times New Roman" w:eastAsia="楷体_GB2312" w:cs="Times New Roman"/>
          <w:b/>
          <w:bCs/>
          <w:kern w:val="0"/>
          <w:szCs w:val="32"/>
        </w:rPr>
        <w:t>（三）结束总结讲话</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1．演练情况汇总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（1）队伍集结。</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Times New Roman" w:hAnsi="Times New Roman" w:cs="Times New Roman"/>
          <w:bCs/>
          <w:kern w:val="0"/>
          <w:szCs w:val="32"/>
        </w:rPr>
      </w:pPr>
      <w:r>
        <w:rPr>
          <w:rFonts w:hint="eastAsia" w:ascii="Times New Roman" w:hAnsi="Times New Roman" w:cs="Times New Roman"/>
          <w:bCs/>
          <w:spacing w:val="6"/>
          <w:kern w:val="0"/>
          <w:sz w:val="32"/>
          <w:szCs w:val="32"/>
        </w:rPr>
        <w:t>（2）参与演练单位领导依次向执行指挥长报告演练任务完成。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2．领导讲话</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鱼峰区领导讲话。</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r>
        <w:rPr>
          <w:rFonts w:hint="eastAsia" w:ascii="Times New Roman" w:hAnsi="Times New Roman" w:cs="Times New Roman"/>
          <w:bCs/>
          <w:kern w:val="0"/>
          <w:szCs w:val="32"/>
        </w:rPr>
        <w:t>3．现场指挥长宣布演练结束。</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bCs/>
          <w:kern w:val="0"/>
          <w:szCs w:val="32"/>
        </w:rPr>
      </w:pPr>
      <w:r>
        <w:rPr>
          <w:rFonts w:hint="eastAsia" w:ascii="黑体" w:hAnsi="黑体" w:eastAsia="黑体" w:cs="黑体"/>
          <w:bCs/>
          <w:kern w:val="0"/>
          <w:szCs w:val="32"/>
        </w:rPr>
        <w:t>七、演练保障工作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（一）</w:t>
      </w:r>
      <w:r>
        <w:rPr>
          <w:rFonts w:hint="eastAsia" w:ascii="Times New Roman" w:hAnsi="Times New Roman" w:cs="Times New Roman"/>
          <w:bCs/>
          <w:kern w:val="0"/>
          <w:szCs w:val="32"/>
        </w:rPr>
        <w:t>各参演单位要高度重视演练工作，加强组织领导，明确责任，落实措施。请各参演单位落实1名演练联络员，并在演练前两天将联络员姓名、手机号码报送鱼峰区防汛办。（联系人：梁颖</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电话：3603267、13633097580，邮箱：lzyfyjj@163</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com）。</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（二）</w:t>
      </w:r>
      <w:r>
        <w:rPr>
          <w:rFonts w:hint="eastAsia" w:ascii="Times New Roman" w:hAnsi="Times New Roman" w:cs="Times New Roman"/>
          <w:bCs/>
          <w:kern w:val="0"/>
          <w:szCs w:val="32"/>
        </w:rPr>
        <w:t>各参演人员按照演练脚本做好相关演练工作，各参演人员按照鱼峰区防汛办通知时间统一到演练地点提前彩排。柳江海事处做好预演和实战演练的水上警戒工作。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（三）</w:t>
      </w:r>
      <w:r>
        <w:rPr>
          <w:rFonts w:hint="eastAsia" w:ascii="Times New Roman" w:hAnsi="Times New Roman" w:cs="Times New Roman"/>
          <w:bCs/>
          <w:kern w:val="0"/>
          <w:szCs w:val="32"/>
        </w:rPr>
        <w:t>演练策划、现场布置、场景设计，演练所需设施、设备及器材保障等服务由柳州瀚浩文化传媒有限公司负责。</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（四）</w:t>
      </w:r>
      <w:r>
        <w:rPr>
          <w:rFonts w:hint="eastAsia" w:ascii="Times New Roman" w:hAnsi="Times New Roman" w:cs="Times New Roman"/>
          <w:bCs/>
          <w:kern w:val="0"/>
          <w:szCs w:val="32"/>
        </w:rPr>
        <w:t>参演和观摩人员佩戴的标识、指南手册、须知等由柳州瀚浩文化传媒有限公司负责制作，鱼峰区防汛办代发放。</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（五）</w:t>
      </w:r>
      <w:r>
        <w:rPr>
          <w:rFonts w:hint="eastAsia" w:ascii="Times New Roman" w:hAnsi="Times New Roman" w:cs="Times New Roman"/>
          <w:bCs/>
          <w:kern w:val="0"/>
          <w:szCs w:val="32"/>
        </w:rPr>
        <w:t>委托柳州瀚浩文化传媒有限公司负责承担演练的费用由鱼峰区防汛抗旱指挥部负责，其他演练费用由各相关单位自行承担</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此项可根据区里的要求进行调整以节约资金</w:t>
      </w:r>
      <w:r>
        <w:rPr>
          <w:rFonts w:hint="eastAsia" w:ascii="Times New Roman" w:hAnsi="Times New Roman" w:cs="Times New Roman"/>
          <w:bCs/>
          <w:kern w:val="0"/>
          <w:szCs w:val="32"/>
          <w:lang w:eastAsia="zh-CN"/>
        </w:rPr>
        <w:t>）</w:t>
      </w:r>
      <w:r>
        <w:rPr>
          <w:rFonts w:hint="eastAsia" w:ascii="Times New Roman" w:hAnsi="Times New Roman" w:cs="Times New Roman"/>
          <w:bCs/>
          <w:kern w:val="0"/>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（六）</w:t>
      </w:r>
      <w:r>
        <w:rPr>
          <w:rFonts w:hint="eastAsia" w:ascii="Times New Roman" w:hAnsi="Times New Roman" w:cs="Times New Roman"/>
          <w:bCs/>
          <w:kern w:val="0"/>
          <w:szCs w:val="32"/>
        </w:rPr>
        <w:t>各参演单位安排负责同志，按照分科目演练方案，负责协调参演人员对科目安排工作。</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（七）</w:t>
      </w:r>
      <w:r>
        <w:rPr>
          <w:rFonts w:hint="eastAsia" w:ascii="Times New Roman" w:hAnsi="Times New Roman" w:cs="Times New Roman"/>
          <w:bCs/>
          <w:kern w:val="0"/>
          <w:szCs w:val="32"/>
        </w:rPr>
        <w:t>按照任务分工，各参演单位协调本科目演练内容中涉及车辆、设备及人物力安排等，所需费用由</w:t>
      </w:r>
      <w:r>
        <w:rPr>
          <w:rFonts w:hint="eastAsia" w:ascii="Times New Roman" w:hAnsi="Times New Roman" w:cs="Times New Roman"/>
          <w:bCs/>
          <w:kern w:val="0"/>
          <w:szCs w:val="32"/>
          <w:lang w:eastAsia="zh-CN"/>
        </w:rPr>
        <w:t>各</w:t>
      </w:r>
      <w:r>
        <w:rPr>
          <w:rFonts w:hint="eastAsia" w:ascii="Times New Roman" w:hAnsi="Times New Roman" w:cs="Times New Roman"/>
          <w:bCs/>
          <w:kern w:val="0"/>
          <w:szCs w:val="32"/>
        </w:rPr>
        <w:t>参演单位负责。</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楷体_GB2312" w:hAnsi="楷体_GB2312" w:eastAsia="楷体_GB2312" w:cs="楷体_GB2312"/>
          <w:b/>
          <w:bCs w:val="0"/>
          <w:kern w:val="0"/>
          <w:szCs w:val="32"/>
        </w:rPr>
        <w:t>（八）</w:t>
      </w:r>
      <w:r>
        <w:rPr>
          <w:rFonts w:hint="eastAsia" w:ascii="Times New Roman" w:hAnsi="Times New Roman" w:cs="Times New Roman"/>
          <w:bCs/>
          <w:kern w:val="0"/>
          <w:szCs w:val="32"/>
        </w:rPr>
        <w:t>公安鱼峰分局负责现场治安，鱼峰交警大队负责场地周围路段临时交通管制；</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eastAsia="仿宋_GB2312" w:cs="Times New Roman"/>
          <w:bCs/>
          <w:kern w:val="0"/>
          <w:szCs w:val="32"/>
          <w:lang w:eastAsia="zh-CN"/>
        </w:rPr>
      </w:pPr>
      <w:r>
        <w:rPr>
          <w:rFonts w:hint="eastAsia" w:ascii="楷体_GB2312" w:hAnsi="楷体_GB2312" w:eastAsia="楷体_GB2312" w:cs="楷体_GB2312"/>
          <w:b/>
          <w:bCs w:val="0"/>
          <w:kern w:val="0"/>
          <w:szCs w:val="32"/>
        </w:rPr>
        <w:t>（九）</w:t>
      </w:r>
      <w:r>
        <w:rPr>
          <w:rFonts w:hint="eastAsia" w:ascii="Times New Roman" w:hAnsi="Times New Roman" w:cs="Times New Roman"/>
          <w:bCs/>
          <w:kern w:val="0"/>
          <w:szCs w:val="32"/>
        </w:rPr>
        <w:t>主要参演人数及设备</w:t>
      </w:r>
      <w:r>
        <w:rPr>
          <w:rFonts w:hint="eastAsia" w:ascii="Times New Roman" w:hAnsi="Times New Roman" w:cs="Times New Roman"/>
          <w:bCs/>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1</w:t>
      </w:r>
      <w:r>
        <w:rPr>
          <w:rFonts w:ascii="Times New Roman" w:hAnsi="Times New Roman" w:cs="Times New Roman"/>
          <w:bCs/>
          <w:kern w:val="0"/>
          <w:szCs w:val="32"/>
        </w:rPr>
        <w:t>．</w:t>
      </w:r>
      <w:r>
        <w:rPr>
          <w:rFonts w:hint="eastAsia" w:ascii="Times New Roman" w:hAnsi="Times New Roman" w:cs="Times New Roman"/>
          <w:bCs/>
          <w:kern w:val="0"/>
          <w:szCs w:val="32"/>
        </w:rPr>
        <w:t>柳州飞鹰特种应急救援队16人，橡皮艇4艘；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2</w:t>
      </w:r>
      <w:r>
        <w:rPr>
          <w:rFonts w:ascii="Times New Roman" w:hAnsi="Times New Roman" w:cs="Times New Roman"/>
          <w:bCs/>
          <w:kern w:val="0"/>
          <w:szCs w:val="32"/>
        </w:rPr>
        <w:t>．</w:t>
      </w:r>
      <w:r>
        <w:rPr>
          <w:rFonts w:hint="eastAsia" w:ascii="Times New Roman" w:hAnsi="Times New Roman" w:cs="Times New Roman"/>
          <w:bCs/>
          <w:kern w:val="0"/>
          <w:szCs w:val="32"/>
        </w:rPr>
        <w:t>鱼峰区农业农村局4人；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3．公安局鱼峰分局4人；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4</w:t>
      </w:r>
      <w:r>
        <w:rPr>
          <w:rFonts w:hint="eastAsia" w:ascii="Times New Roman" w:hAnsi="Times New Roman" w:cs="Times New Roman"/>
          <w:bCs/>
          <w:kern w:val="0"/>
          <w:szCs w:val="32"/>
          <w:lang w:val="en-US" w:eastAsia="zh-CN"/>
        </w:rPr>
        <w:t>．</w:t>
      </w:r>
      <w:r>
        <w:rPr>
          <w:rFonts w:hint="eastAsia" w:ascii="Times New Roman" w:hAnsi="Times New Roman" w:cs="Times New Roman"/>
          <w:bCs/>
          <w:kern w:val="0"/>
          <w:szCs w:val="32"/>
        </w:rPr>
        <w:t>鱼峰交警大队4人；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5</w:t>
      </w:r>
      <w:r>
        <w:rPr>
          <w:rFonts w:ascii="Times New Roman" w:hAnsi="Times New Roman" w:cs="Times New Roman"/>
          <w:bCs/>
          <w:kern w:val="0"/>
          <w:szCs w:val="32"/>
        </w:rPr>
        <w:t>．</w:t>
      </w:r>
      <w:r>
        <w:rPr>
          <w:rFonts w:hint="eastAsia" w:ascii="Times New Roman" w:hAnsi="Times New Roman" w:cs="Times New Roman"/>
          <w:bCs/>
          <w:kern w:val="0"/>
          <w:szCs w:val="32"/>
        </w:rPr>
        <w:t>鱼峰区民政局8人；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6</w:t>
      </w:r>
      <w:r>
        <w:rPr>
          <w:rFonts w:ascii="Times New Roman" w:hAnsi="Times New Roman" w:cs="Times New Roman"/>
          <w:bCs/>
          <w:kern w:val="0"/>
          <w:szCs w:val="32"/>
        </w:rPr>
        <w:t>．</w:t>
      </w:r>
      <w:r>
        <w:rPr>
          <w:rFonts w:hint="eastAsia" w:ascii="Times New Roman" w:hAnsi="Times New Roman" w:cs="Times New Roman"/>
          <w:bCs/>
          <w:kern w:val="0"/>
          <w:szCs w:val="32"/>
        </w:rPr>
        <w:t>鱼峰区住建局2人；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7．鱼峰区卫健局提供120抢救车1辆，医务人员一组；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ascii="Times New Roman" w:hAnsi="Times New Roman" w:cs="Times New Roman"/>
          <w:bCs/>
          <w:kern w:val="0"/>
          <w:szCs w:val="32"/>
        </w:rPr>
      </w:pPr>
      <w:r>
        <w:rPr>
          <w:rFonts w:hint="eastAsia" w:ascii="Times New Roman" w:hAnsi="Times New Roman" w:cs="Times New Roman"/>
          <w:bCs/>
          <w:kern w:val="0"/>
          <w:szCs w:val="32"/>
        </w:rPr>
        <w:t>8．鱼峰区自然资源局2人；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9．鱼峰区教育局2人；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ascii="Times New Roman" w:hAnsi="Times New Roman" w:cs="Times New Roman"/>
          <w:bCs/>
          <w:kern w:val="0"/>
          <w:szCs w:val="32"/>
        </w:rPr>
      </w:pPr>
      <w:r>
        <w:rPr>
          <w:rFonts w:hint="eastAsia" w:ascii="Times New Roman" w:hAnsi="Times New Roman" w:cs="Times New Roman"/>
          <w:bCs/>
          <w:kern w:val="0"/>
          <w:szCs w:val="32"/>
        </w:rPr>
        <w:t>10．鱼峰区应急管理局3人；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11．鱼峰消防救援大队30人；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12．鱼峰区防汛抢险队10人；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13．驾鹤街道办事处10人，组织参演</w:t>
      </w:r>
      <w:r>
        <w:rPr>
          <w:rFonts w:hint="eastAsia" w:ascii="Times New Roman" w:hAnsi="Times New Roman" w:cs="Times New Roman"/>
          <w:bCs/>
          <w:kern w:val="0"/>
          <w:szCs w:val="32"/>
          <w:lang w:eastAsia="zh-CN"/>
        </w:rPr>
        <w:t>群众</w:t>
      </w:r>
      <w:r>
        <w:rPr>
          <w:rFonts w:hint="eastAsia" w:ascii="Times New Roman" w:hAnsi="Times New Roman" w:cs="Times New Roman"/>
          <w:bCs/>
          <w:kern w:val="0"/>
          <w:szCs w:val="32"/>
        </w:rPr>
        <w:t>20人；</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Times New Roman" w:hAnsi="Times New Roman" w:cs="Times New Roman"/>
          <w:bCs/>
          <w:kern w:val="0"/>
          <w:szCs w:val="32"/>
        </w:rPr>
      </w:pPr>
      <w:r>
        <w:rPr>
          <w:rFonts w:hint="eastAsia" w:ascii="Times New Roman" w:hAnsi="Times New Roman" w:cs="Times New Roman"/>
          <w:bCs/>
          <w:spacing w:val="6"/>
          <w:kern w:val="0"/>
          <w:sz w:val="32"/>
          <w:szCs w:val="32"/>
        </w:rPr>
        <w:t>14</w:t>
      </w:r>
      <w:r>
        <w:rPr>
          <w:rFonts w:hint="eastAsia" w:ascii="Times New Roman" w:hAnsi="Times New Roman" w:cs="Times New Roman"/>
          <w:bCs/>
          <w:spacing w:val="6"/>
          <w:kern w:val="0"/>
          <w:sz w:val="32"/>
          <w:szCs w:val="32"/>
          <w:lang w:eastAsia="zh-CN"/>
        </w:rPr>
        <w:t>.</w:t>
      </w:r>
      <w:r>
        <w:rPr>
          <w:rFonts w:hint="eastAsia" w:ascii="Times New Roman" w:hAnsi="Times New Roman" w:cs="Times New Roman"/>
          <w:bCs/>
          <w:spacing w:val="6"/>
          <w:kern w:val="0"/>
          <w:sz w:val="32"/>
          <w:szCs w:val="32"/>
        </w:rPr>
        <w:t>柳江海事处8人，组织2艘水上执法船到演练现场周边水域。</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Times New Roman" w:hAnsi="Times New Roman" w:cs="Times New Roman"/>
          <w:bCs/>
          <w:kern w:val="0"/>
          <w:szCs w:val="32"/>
        </w:rPr>
      </w:pPr>
      <w:r>
        <w:rPr>
          <w:rFonts w:hint="eastAsia" w:ascii="Times New Roman" w:hAnsi="Times New Roman" w:cs="Times New Roman"/>
          <w:bCs/>
          <w:kern w:val="0"/>
          <w:szCs w:val="32"/>
        </w:rPr>
        <w:t>除安排以上主要参演单位14个，参演人数约130人以外，其他参演单位根据演练需要自行配备演工作人员及设备物品，保证演练顺利进行。</w:t>
      </w: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pPr>
    </w:p>
    <w:sectPr>
      <w:footerReference r:id="rId9" w:type="default"/>
      <w:footerReference r:id="rId10" w:type="even"/>
      <w:pgSz w:w="11906" w:h="16838"/>
      <w:pgMar w:top="2098" w:right="1474" w:bottom="1984" w:left="1587" w:header="851" w:footer="1389"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仿宋">
    <w:altName w:val="宋体"/>
    <w:panose1 w:val="02010609060101010101"/>
    <w:charset w:val="00"/>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eastAsia="宋体"/>
        <w:sz w:val="28"/>
        <w:szCs w:val="28"/>
      </w:rPr>
    </w:pPr>
    <w:r>
      <w:rPr>
        <w:sz w:val="28"/>
        <w:szCs w:val="28"/>
      </w:rPr>
      <w:t xml:space="preserve">— </w:t>
    </w:r>
    <w:r>
      <w:rPr>
        <w:rStyle w:val="21"/>
        <w:rFonts w:ascii="宋体" w:hAnsi="宋体" w:eastAsia="宋体" w:cs="宋体"/>
        <w:sz w:val="28"/>
        <w:szCs w:val="28"/>
      </w:rPr>
      <w:fldChar w:fldCharType="begin"/>
    </w:r>
    <w:r>
      <w:rPr>
        <w:rStyle w:val="21"/>
        <w:rFonts w:ascii="宋体" w:hAnsi="宋体" w:eastAsia="宋体" w:cs="宋体"/>
        <w:sz w:val="28"/>
        <w:szCs w:val="28"/>
      </w:rPr>
      <w:instrText xml:space="preserve"> PAGE </w:instrText>
    </w:r>
    <w:r>
      <w:rPr>
        <w:rStyle w:val="21"/>
        <w:rFonts w:ascii="宋体" w:hAnsi="宋体" w:eastAsia="宋体" w:cs="宋体"/>
        <w:sz w:val="28"/>
        <w:szCs w:val="28"/>
      </w:rPr>
      <w:fldChar w:fldCharType="separate"/>
    </w:r>
    <w:r>
      <w:rPr>
        <w:rStyle w:val="21"/>
        <w:rFonts w:ascii="宋体" w:hAnsi="宋体" w:eastAsia="宋体" w:cs="宋体"/>
        <w:sz w:val="28"/>
        <w:szCs w:val="28"/>
      </w:rPr>
      <w:t>19</w:t>
    </w:r>
    <w:r>
      <w:rPr>
        <w:rStyle w:val="21"/>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280" w:firstLineChars="100"/>
      <w:rPr>
        <w:sz w:val="28"/>
        <w:szCs w:val="28"/>
      </w:rPr>
    </w:pPr>
    <w:r>
      <w:rPr>
        <w:sz w:val="28"/>
        <w:szCs w:val="28"/>
      </w:rPr>
      <w:t>—</w:t>
    </w:r>
    <w:r>
      <w:rPr>
        <w:rStyle w:val="21"/>
        <w:rFonts w:hint="eastAsia" w:ascii="宋体" w:hAnsi="宋体" w:eastAsia="宋体" w:cs="宋体"/>
        <w:sz w:val="28"/>
        <w:szCs w:val="28"/>
      </w:rPr>
      <w:t xml:space="preserve"> </w:t>
    </w:r>
    <w:r>
      <w:rPr>
        <w:rStyle w:val="21"/>
        <w:rFonts w:ascii="宋体" w:hAnsi="宋体" w:eastAsia="宋体" w:cs="宋体"/>
        <w:sz w:val="28"/>
        <w:szCs w:val="28"/>
      </w:rPr>
      <w:fldChar w:fldCharType="begin"/>
    </w:r>
    <w:r>
      <w:rPr>
        <w:rStyle w:val="21"/>
        <w:rFonts w:ascii="宋体" w:hAnsi="宋体" w:eastAsia="宋体" w:cs="宋体"/>
        <w:sz w:val="28"/>
        <w:szCs w:val="28"/>
      </w:rPr>
      <w:instrText xml:space="preserve"> PAGE </w:instrText>
    </w:r>
    <w:r>
      <w:rPr>
        <w:rStyle w:val="21"/>
        <w:rFonts w:ascii="宋体" w:hAnsi="宋体" w:eastAsia="宋体" w:cs="宋体"/>
        <w:sz w:val="28"/>
        <w:szCs w:val="28"/>
      </w:rPr>
      <w:fldChar w:fldCharType="separate"/>
    </w:r>
    <w:r>
      <w:rPr>
        <w:rStyle w:val="21"/>
        <w:rFonts w:ascii="宋体" w:hAnsi="宋体" w:eastAsia="宋体" w:cs="宋体"/>
        <w:sz w:val="28"/>
        <w:szCs w:val="28"/>
      </w:rPr>
      <w:t>20</w:t>
    </w:r>
    <w:r>
      <w:rPr>
        <w:rStyle w:val="21"/>
        <w:rFonts w:ascii="宋体" w:hAnsi="宋体" w:eastAsia="宋体" w:cs="宋体"/>
        <w:sz w:val="28"/>
        <w:szCs w:val="28"/>
      </w:rPr>
      <w:fldChar w:fldCharType="end"/>
    </w:r>
    <w:r>
      <w:rPr>
        <w:rStyle w:val="21"/>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jc w:val="righ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PAGE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1</w:t>
    </w:r>
    <w:r>
      <w:rPr>
        <w:rFonts w:ascii="宋体" w:hAnsi="宋体" w:eastAsia="宋体" w:cs="宋体"/>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280" w:firstLineChars="10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t xml:space="preserve"> </w:t>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PAGE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2</w:t>
    </w:r>
    <w:r>
      <w:rPr>
        <w:rFonts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NotTrackMoves/>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9D56C1"/>
    <w:rsid w:val="17BFE4F9"/>
    <w:rsid w:val="1AF21A10"/>
    <w:rsid w:val="1F3CA785"/>
    <w:rsid w:val="1F55434B"/>
    <w:rsid w:val="1F991545"/>
    <w:rsid w:val="1FEA9413"/>
    <w:rsid w:val="2309100C"/>
    <w:rsid w:val="2DB17CA6"/>
    <w:rsid w:val="2E902745"/>
    <w:rsid w:val="2FFF701C"/>
    <w:rsid w:val="37ABFAB1"/>
    <w:rsid w:val="39B991B8"/>
    <w:rsid w:val="3B8233A0"/>
    <w:rsid w:val="3EFC9290"/>
    <w:rsid w:val="3F1D523A"/>
    <w:rsid w:val="3FB6F16E"/>
    <w:rsid w:val="40F23AF0"/>
    <w:rsid w:val="415B417C"/>
    <w:rsid w:val="42C4057F"/>
    <w:rsid w:val="495B377A"/>
    <w:rsid w:val="4D1AEC64"/>
    <w:rsid w:val="4ED67250"/>
    <w:rsid w:val="4F7C65F9"/>
    <w:rsid w:val="53FF3C7D"/>
    <w:rsid w:val="56EB4761"/>
    <w:rsid w:val="575B04CA"/>
    <w:rsid w:val="57E9CEFA"/>
    <w:rsid w:val="5D8F0793"/>
    <w:rsid w:val="5E1FADC3"/>
    <w:rsid w:val="5E79253E"/>
    <w:rsid w:val="5F5EEAAD"/>
    <w:rsid w:val="5F8A53D2"/>
    <w:rsid w:val="677B24C9"/>
    <w:rsid w:val="697D360D"/>
    <w:rsid w:val="6A7EB9D2"/>
    <w:rsid w:val="6D3FF89C"/>
    <w:rsid w:val="6DDD2775"/>
    <w:rsid w:val="6E3C3D48"/>
    <w:rsid w:val="6EE3A62F"/>
    <w:rsid w:val="6FDE618F"/>
    <w:rsid w:val="6FF60508"/>
    <w:rsid w:val="76FCD3BB"/>
    <w:rsid w:val="7733E572"/>
    <w:rsid w:val="77BF9F30"/>
    <w:rsid w:val="77CF7C75"/>
    <w:rsid w:val="7AA3233F"/>
    <w:rsid w:val="7B794332"/>
    <w:rsid w:val="7B7AA8BB"/>
    <w:rsid w:val="7BF51CF9"/>
    <w:rsid w:val="7BF78FCA"/>
    <w:rsid w:val="7C317C4B"/>
    <w:rsid w:val="7C8758FA"/>
    <w:rsid w:val="7CAE1431"/>
    <w:rsid w:val="7CF05641"/>
    <w:rsid w:val="7DFDE9C2"/>
    <w:rsid w:val="7E3B1309"/>
    <w:rsid w:val="7EF78ECE"/>
    <w:rsid w:val="7F37E52A"/>
    <w:rsid w:val="7F773F8B"/>
    <w:rsid w:val="7F7FFF52"/>
    <w:rsid w:val="7F9FDABA"/>
    <w:rsid w:val="7FC4BD6F"/>
    <w:rsid w:val="7FDD29D6"/>
    <w:rsid w:val="7FE21DB1"/>
    <w:rsid w:val="7FEC1E0A"/>
    <w:rsid w:val="94DF548B"/>
    <w:rsid w:val="9CBF69A9"/>
    <w:rsid w:val="AAD387AB"/>
    <w:rsid w:val="ADE524E0"/>
    <w:rsid w:val="AECF2986"/>
    <w:rsid w:val="BCFCC77B"/>
    <w:rsid w:val="CDDB673A"/>
    <w:rsid w:val="DCB392FC"/>
    <w:rsid w:val="E67E0CF6"/>
    <w:rsid w:val="E7CF9533"/>
    <w:rsid w:val="E7FC5EEA"/>
    <w:rsid w:val="ED4FB6C3"/>
    <w:rsid w:val="EEA6A51B"/>
    <w:rsid w:val="EFBDAC11"/>
    <w:rsid w:val="EFE1BAF9"/>
    <w:rsid w:val="F0BFE961"/>
    <w:rsid w:val="F2BEE9A8"/>
    <w:rsid w:val="F3BD2203"/>
    <w:rsid w:val="F67B2BA6"/>
    <w:rsid w:val="F7F517D2"/>
    <w:rsid w:val="FBE27A86"/>
    <w:rsid w:val="FE7F9E40"/>
    <w:rsid w:val="FF5F099B"/>
    <w:rsid w:val="FF7F023D"/>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locked/>
    <w:uiPriority w:val="0"/>
    <w:pPr>
      <w:keepNext/>
      <w:keepLines/>
      <w:spacing w:before="260" w:after="260" w:line="416" w:lineRule="auto"/>
      <w:outlineLvl w:val="2"/>
    </w:pPr>
    <w:rPr>
      <w:b/>
      <w:bCs/>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sz w:val="32"/>
    </w:rPr>
  </w:style>
  <w:style w:type="paragraph" w:styleId="6">
    <w:name w:val="caption"/>
    <w:basedOn w:val="1"/>
    <w:next w:val="1"/>
    <w:qFormat/>
    <w:locked/>
    <w:uiPriority w:val="0"/>
    <w:pPr>
      <w:textAlignment w:val="baseline"/>
    </w:pPr>
    <w:rPr>
      <w:rFonts w:ascii="Cambria" w:hAnsi="Cambria" w:eastAsia="黑体"/>
      <w:sz w:val="20"/>
      <w:szCs w:val="20"/>
    </w:rPr>
  </w:style>
  <w:style w:type="paragraph" w:styleId="7">
    <w:name w:val="Body Text"/>
    <w:basedOn w:val="1"/>
    <w:next w:val="8"/>
    <w:link w:val="23"/>
    <w:qFormat/>
    <w:uiPriority w:val="99"/>
    <w:rPr>
      <w:sz w:val="30"/>
    </w:rPr>
  </w:style>
  <w:style w:type="paragraph" w:styleId="8">
    <w:name w:val="Title"/>
    <w:basedOn w:val="1"/>
    <w:next w:val="1"/>
    <w:qFormat/>
    <w:locked/>
    <w:uiPriority w:val="0"/>
    <w:pPr>
      <w:spacing w:before="60" w:after="120" w:line="560" w:lineRule="exact"/>
      <w:jc w:val="center"/>
      <w:outlineLvl w:val="0"/>
    </w:pPr>
    <w:rPr>
      <w:rFonts w:eastAsia="方正小标宋简体"/>
      <w:bCs/>
      <w:sz w:val="4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0"/>
    <w:rPr>
      <w:rFonts w:ascii="宋体" w:hAnsi="Courier New"/>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next w:val="14"/>
    <w:qFormat/>
    <w:uiPriority w:val="0"/>
    <w:rPr>
      <w:rFonts w:ascii="Times New Roman" w:hAnsi="Times New Roman"/>
      <w:sz w:val="18"/>
      <w:szCs w:val="18"/>
    </w:rPr>
  </w:style>
  <w:style w:type="paragraph" w:styleId="14">
    <w:name w:val="Body Text First Indent 2"/>
    <w:basedOn w:val="9"/>
    <w:qFormat/>
    <w:uiPriority w:val="0"/>
    <w:pPr>
      <w:ind w:firstLine="420" w:firstLineChars="200"/>
    </w:pPr>
  </w:style>
  <w:style w:type="paragraph" w:styleId="15">
    <w:name w:val="Body Text 2"/>
    <w:basedOn w:val="1"/>
    <w:link w:val="26"/>
    <w:qFormat/>
    <w:uiPriority w:val="99"/>
    <w:pPr>
      <w:spacing w:after="120" w:line="480" w:lineRule="auto"/>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7"/>
    <w:unhideWhenUsed/>
    <w:qFormat/>
    <w:uiPriority w:val="99"/>
    <w:pPr>
      <w:ind w:firstLine="420" w:firstLineChars="100"/>
    </w:pPr>
  </w:style>
  <w:style w:type="character" w:styleId="21">
    <w:name w:val="page number"/>
    <w:qFormat/>
    <w:uiPriority w:val="99"/>
    <w:rPr>
      <w:rFonts w:cs="Times New Roman"/>
    </w:rPr>
  </w:style>
  <w:style w:type="paragraph" w:customStyle="1" w:styleId="22">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3">
    <w:name w:val="正文文本 Char"/>
    <w:link w:val="7"/>
    <w:semiHidden/>
    <w:qFormat/>
    <w:uiPriority w:val="99"/>
    <w:rPr>
      <w:rFonts w:eastAsia="仿宋_GB2312"/>
      <w:sz w:val="32"/>
      <w:szCs w:val="24"/>
    </w:rPr>
  </w:style>
  <w:style w:type="character" w:customStyle="1" w:styleId="24">
    <w:name w:val="页脚 Char"/>
    <w:link w:val="11"/>
    <w:semiHidden/>
    <w:qFormat/>
    <w:uiPriority w:val="99"/>
    <w:rPr>
      <w:rFonts w:eastAsia="仿宋_GB2312"/>
      <w:sz w:val="18"/>
      <w:szCs w:val="18"/>
    </w:rPr>
  </w:style>
  <w:style w:type="character" w:customStyle="1" w:styleId="25">
    <w:name w:val="页眉 Char"/>
    <w:link w:val="12"/>
    <w:semiHidden/>
    <w:qFormat/>
    <w:uiPriority w:val="99"/>
    <w:rPr>
      <w:rFonts w:eastAsia="仿宋_GB2312"/>
      <w:sz w:val="18"/>
      <w:szCs w:val="18"/>
    </w:rPr>
  </w:style>
  <w:style w:type="character" w:customStyle="1" w:styleId="26">
    <w:name w:val="正文文本 2 Char"/>
    <w:link w:val="15"/>
    <w:semiHidden/>
    <w:qFormat/>
    <w:uiPriority w:val="99"/>
    <w:rPr>
      <w:rFonts w:eastAsia="仿宋_GB2312"/>
      <w:sz w:val="32"/>
      <w:szCs w:val="24"/>
    </w:rPr>
  </w:style>
  <w:style w:type="paragraph" w:customStyle="1" w:styleId="27">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28">
    <w:name w:val="Table Text"/>
    <w:semiHidden/>
    <w:qFormat/>
    <w:uiPriority w:val="0"/>
    <w:pPr>
      <w:widowControl w:val="0"/>
      <w:jc w:val="both"/>
    </w:pPr>
    <w:rPr>
      <w:rFonts w:ascii="仿宋" w:hAnsi="仿宋" w:eastAsia="仿宋" w:cs="仿宋"/>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6</TotalTime>
  <ScaleCrop>false</ScaleCrop>
  <LinksUpToDate>false</LinksUpToDate>
  <CharactersWithSpaces>5116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2019-07-25T22:41:00Z</dcterms:created>
  <dc:creator>Administrator</dc:creator>
  <cp:lastModifiedBy>阿鱼</cp:lastModifiedBy>
  <cp:lastPrinted>2024-05-22T11:35:43Z</cp:lastPrinted>
  <dcterms:modified xsi:type="dcterms:W3CDTF">2024-05-22T11:37:31Z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