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80"/>
          <w:tab w:val="left" w:pos="1440"/>
          <w:tab w:val="left" w:pos="1620"/>
        </w:tabs>
        <w:spacing w:line="1000" w:lineRule="exact"/>
        <w:jc w:val="center"/>
        <w:rPr>
          <w:rFonts w:ascii="方正小标宋简体" w:eastAsia="方正小标宋简体"/>
          <w:color w:val="FF0000"/>
          <w:spacing w:val="260"/>
          <w:sz w:val="96"/>
          <w:szCs w:val="96"/>
        </w:rPr>
      </w:pPr>
      <w:bookmarkStart w:id="0" w:name="_GoBack"/>
      <w:bookmarkEnd w:id="0"/>
      <w:r>
        <w:rPr>
          <w:rFonts w:ascii="方正小标宋简体" w:eastAsia="方正小标宋简体"/>
          <w:color w:val="FF0000"/>
          <w:spacing w:val="260"/>
          <w:sz w:val="96"/>
          <w:szCs w:val="96"/>
        </w:rPr>
        <w:t xml:space="preserve"> </w:t>
      </w:r>
    </w:p>
    <w:p>
      <w:pPr>
        <w:spacing w:line="1000" w:lineRule="exact"/>
        <w:jc w:val="center"/>
        <w:rPr>
          <w:rFonts w:ascii="仿宋_GB2312"/>
          <w:b/>
          <w:color w:val="FF0000"/>
          <w:spacing w:val="100"/>
          <w:sz w:val="40"/>
        </w:rPr>
      </w:pPr>
    </w:p>
    <w:p>
      <w:pPr>
        <w:spacing w:line="400" w:lineRule="exact"/>
        <w:ind w:firstLine="155" w:firstLineChars="49"/>
        <w:jc w:val="center"/>
        <w:rPr>
          <w:rFonts w:ascii="仿宋_GB2312"/>
          <w:color w:val="FF0000"/>
        </w:rPr>
      </w:pPr>
      <w:r>
        <w:rPr>
          <w:rFonts w:hint="eastAsia" w:ascii="仿宋_GB2312"/>
          <w:color w:val="000000"/>
        </w:rPr>
        <w:t>鱼政办发</w:t>
      </w:r>
      <w:r>
        <w:rPr>
          <w:rFonts w:hint="default" w:ascii="Times New Roman" w:hAnsi="Times New Roman" w:cs="Times New Roman"/>
          <w:color w:val="000000"/>
        </w:rPr>
        <w:t>〔20</w:t>
      </w:r>
      <w:r>
        <w:rPr>
          <w:rFonts w:hint="default" w:ascii="Times New Roman" w:hAnsi="Times New Roman" w:cs="Times New Roman"/>
          <w:color w:val="000000"/>
          <w:lang w:val="en-US" w:eastAsia="zh-CN"/>
        </w:rPr>
        <w:t>23</w:t>
      </w:r>
      <w:r>
        <w:rPr>
          <w:rFonts w:hint="default" w:ascii="Times New Roman" w:hAnsi="Times New Roman" w:cs="Times New Roman"/>
          <w:color w:val="000000"/>
        </w:rPr>
        <w:t>〕</w:t>
      </w:r>
      <w:r>
        <w:rPr>
          <w:rFonts w:hint="eastAsia"/>
          <w:color w:val="000000"/>
          <w:spacing w:val="8"/>
          <w:szCs w:val="32"/>
          <w:lang w:val="en-US" w:eastAsia="zh-CN"/>
        </w:rPr>
        <w:t>22</w:t>
      </w:r>
      <w:r>
        <w:rPr>
          <w:rFonts w:hint="eastAsia" w:ascii="仿宋_GB2312"/>
          <w:color w:val="000000"/>
        </w:rPr>
        <w:t>号</w:t>
      </w:r>
      <w:r>
        <w:rPr>
          <w:rFonts w:ascii="仿宋_GB2312"/>
          <w:color w:val="FF0000"/>
        </w:rPr>
        <w:tab/>
      </w:r>
    </w:p>
    <w:p>
      <w:pPr>
        <w:spacing w:line="560" w:lineRule="exact"/>
        <w:jc w:val="center"/>
        <w:rPr>
          <w:snapToGrid w:val="0"/>
          <w:kern w:val="0"/>
          <w:szCs w:val="32"/>
        </w:rPr>
      </w:pPr>
    </w:p>
    <w:p>
      <w:pPr>
        <w:pStyle w:val="6"/>
        <w:keepNext w:val="0"/>
        <w:keepLines w:val="0"/>
        <w:pageBreakBefore w:val="0"/>
        <w:widowControl w:val="0"/>
        <w:kinsoku/>
        <w:wordWrap/>
        <w:overflowPunct/>
        <w:topLinePunct w:val="0"/>
        <w:bidi w:val="0"/>
        <w:snapToGrid/>
        <w:spacing w:line="578" w:lineRule="exact"/>
        <w:jc w:val="center"/>
        <w:textAlignment w:val="auto"/>
        <w:rPr>
          <w:rFonts w:eastAsia="方正小标宋简体"/>
          <w:bCs/>
          <w:spacing w:val="8"/>
          <w:sz w:val="44"/>
          <w:szCs w:val="44"/>
        </w:rPr>
      </w:pPr>
      <w:r>
        <w:rPr>
          <w:rFonts w:hint="eastAsia" w:eastAsia="方正小标宋简体"/>
          <w:bCs/>
          <w:spacing w:val="8"/>
          <w:sz w:val="44"/>
          <w:szCs w:val="44"/>
        </w:rPr>
        <w:t>鱼峰区人民政府办公室</w:t>
      </w:r>
    </w:p>
    <w:p>
      <w:pPr>
        <w:pStyle w:val="6"/>
        <w:keepNext w:val="0"/>
        <w:keepLines w:val="0"/>
        <w:pageBreakBefore w:val="0"/>
        <w:widowControl w:val="0"/>
        <w:kinsoku/>
        <w:wordWrap/>
        <w:overflowPunct/>
        <w:topLinePunct w:val="0"/>
        <w:bidi w:val="0"/>
        <w:snapToGrid/>
        <w:spacing w:line="578" w:lineRule="exact"/>
        <w:jc w:val="center"/>
        <w:textAlignment w:val="auto"/>
        <w:rPr>
          <w:rFonts w:hint="eastAsia" w:eastAsia="方正小标宋简体"/>
          <w:bCs/>
          <w:spacing w:val="8"/>
          <w:sz w:val="44"/>
          <w:szCs w:val="44"/>
          <w:lang w:val="en-US" w:eastAsia="zh-CN"/>
        </w:rPr>
      </w:pPr>
      <w:r>
        <w:rPr>
          <w:rFonts w:hint="eastAsia" w:eastAsia="方正小标宋简体"/>
          <w:bCs/>
          <w:spacing w:val="8"/>
          <w:sz w:val="44"/>
          <w:szCs w:val="44"/>
          <w:lang w:val="en-US" w:eastAsia="zh-CN"/>
        </w:rPr>
        <w:t>关于印发2023年度国务院推动高质量发展</w:t>
      </w:r>
    </w:p>
    <w:p>
      <w:pPr>
        <w:pStyle w:val="6"/>
        <w:keepNext w:val="0"/>
        <w:keepLines w:val="0"/>
        <w:pageBreakBefore w:val="0"/>
        <w:widowControl w:val="0"/>
        <w:kinsoku/>
        <w:wordWrap/>
        <w:overflowPunct/>
        <w:topLinePunct w:val="0"/>
        <w:bidi w:val="0"/>
        <w:snapToGrid/>
        <w:spacing w:line="578" w:lineRule="exact"/>
        <w:jc w:val="center"/>
        <w:textAlignment w:val="auto"/>
        <w:rPr>
          <w:rFonts w:eastAsia="方正小标宋简体"/>
          <w:bCs/>
          <w:spacing w:val="8"/>
          <w:sz w:val="44"/>
          <w:szCs w:val="44"/>
        </w:rPr>
      </w:pPr>
      <w:r>
        <w:rPr>
          <w:rFonts w:hint="eastAsia" w:eastAsia="方正小标宋简体"/>
          <w:bCs/>
          <w:spacing w:val="8"/>
          <w:sz w:val="44"/>
          <w:szCs w:val="44"/>
          <w:lang w:val="en-US" w:eastAsia="zh-CN"/>
        </w:rPr>
        <w:t>综合督查鱼峰区迎检工作方案的通知</w:t>
      </w:r>
    </w:p>
    <w:p>
      <w:pPr>
        <w:pStyle w:val="6"/>
        <w:keepNext w:val="0"/>
        <w:keepLines w:val="0"/>
        <w:pageBreakBefore w:val="0"/>
        <w:widowControl w:val="0"/>
        <w:kinsoku/>
        <w:wordWrap/>
        <w:overflowPunct/>
        <w:topLinePunct w:val="0"/>
        <w:bidi w:val="0"/>
        <w:snapToGrid/>
        <w:spacing w:line="578" w:lineRule="exact"/>
        <w:ind w:left="0" w:leftChars="0"/>
        <w:jc w:val="center"/>
        <w:textAlignment w:val="auto"/>
        <w:rPr>
          <w:rFonts w:eastAsia="黑体"/>
          <w:sz w:val="32"/>
          <w:szCs w:val="32"/>
        </w:rPr>
      </w:pPr>
    </w:p>
    <w:p>
      <w:pPr>
        <w:keepNext w:val="0"/>
        <w:keepLines w:val="0"/>
        <w:pageBreakBefore w:val="0"/>
        <w:widowControl w:val="0"/>
        <w:kinsoku/>
        <w:wordWrap/>
        <w:overflowPunct/>
        <w:topLinePunct w:val="0"/>
        <w:autoSpaceDE w:val="0"/>
        <w:autoSpaceDN w:val="0"/>
        <w:bidi w:val="0"/>
        <w:adjustRightInd w:val="0"/>
        <w:snapToGrid/>
        <w:spacing w:line="578" w:lineRule="exact"/>
        <w:ind w:left="0" w:leftChars="0"/>
        <w:textAlignment w:val="auto"/>
        <w:rPr>
          <w:spacing w:val="8"/>
          <w:kern w:val="0"/>
          <w:szCs w:val="32"/>
        </w:rPr>
      </w:pPr>
      <w:r>
        <w:rPr>
          <w:rFonts w:hint="eastAsia"/>
          <w:spacing w:val="8"/>
          <w:kern w:val="0"/>
          <w:szCs w:val="32"/>
          <w:lang w:val="en-US" w:eastAsia="zh-CN"/>
        </w:rPr>
        <w:t>各镇人民政府，各街道办事处，区直国家机关各部门，各人民团体，各事业单位：</w:t>
      </w:r>
    </w:p>
    <w:p>
      <w:pPr>
        <w:keepNext w:val="0"/>
        <w:keepLines w:val="0"/>
        <w:pageBreakBefore w:val="0"/>
        <w:widowControl w:val="0"/>
        <w:kinsoku/>
        <w:wordWrap/>
        <w:overflowPunct/>
        <w:topLinePunct w:val="0"/>
        <w:bidi w:val="0"/>
        <w:snapToGrid/>
        <w:spacing w:line="578" w:lineRule="exact"/>
        <w:ind w:left="0" w:leftChars="0" w:firstLine="675"/>
        <w:textAlignment w:val="auto"/>
        <w:rPr>
          <w:rFonts w:hint="eastAsia"/>
          <w:color w:val="000000"/>
          <w:spacing w:val="8"/>
          <w:szCs w:val="32"/>
          <w:lang w:val="en-US" w:eastAsia="zh-CN"/>
        </w:rPr>
      </w:pPr>
      <w:r>
        <w:rPr>
          <w:rFonts w:hint="eastAsia"/>
          <w:color w:val="000000"/>
          <w:spacing w:val="8"/>
          <w:szCs w:val="32"/>
          <w:lang w:val="en-US" w:eastAsia="zh-CN"/>
        </w:rPr>
        <w:t>《2023年度国务院推动高质量发展综合督查鱼峰区迎检工作方案》已经区人民政府同意，现印发给你们，请认真贯彻执行。</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color w:val="000000"/>
          <w:spacing w:val="8"/>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4316" w:firstLineChars="1300"/>
        <w:textAlignment w:val="auto"/>
        <w:rPr>
          <w:rFonts w:hint="eastAsia"/>
          <w:color w:val="000000"/>
          <w:spacing w:val="8"/>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4316" w:firstLineChars="1300"/>
        <w:textAlignment w:val="auto"/>
        <w:rPr>
          <w:rFonts w:hint="eastAsia"/>
          <w:color w:val="000000"/>
          <w:spacing w:val="8"/>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4648" w:firstLineChars="1400"/>
        <w:textAlignment w:val="auto"/>
        <w:rPr>
          <w:rFonts w:hint="default" w:eastAsia="仿宋_GB2312"/>
          <w:color w:val="000000"/>
          <w:spacing w:val="8"/>
          <w:szCs w:val="32"/>
          <w:lang w:val="en-US" w:eastAsia="zh-CN"/>
        </w:rPr>
      </w:pPr>
      <w:r>
        <w:rPr>
          <w:rFonts w:hint="eastAsia"/>
          <w:color w:val="000000"/>
          <w:spacing w:val="8"/>
          <w:szCs w:val="32"/>
          <w:lang w:val="en-US" w:eastAsia="zh-CN"/>
        </w:rPr>
        <w:t>鱼峰区人民政府办公室</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4980" w:firstLineChars="1500"/>
        <w:textAlignment w:val="auto"/>
        <w:rPr>
          <w:rFonts w:hint="eastAsia"/>
          <w:color w:val="000000"/>
          <w:spacing w:val="8"/>
          <w:szCs w:val="32"/>
        </w:rPr>
      </w:pPr>
      <w:r>
        <w:rPr>
          <w:rFonts w:hint="eastAsia"/>
          <w:color w:val="000000"/>
          <w:spacing w:val="8"/>
          <w:szCs w:val="32"/>
          <w:lang w:val="en-US" w:eastAsia="zh-CN"/>
        </w:rPr>
        <w:t>2023年11月8日</w:t>
      </w:r>
    </w:p>
    <w:p>
      <w:pPr>
        <w:adjustRightInd w:val="0"/>
        <w:snapToGrid w:val="0"/>
        <w:spacing w:line="570" w:lineRule="exact"/>
        <w:jc w:val="center"/>
        <w:rPr>
          <w:rFonts w:hint="default" w:ascii="Times New Roman" w:hAnsi="Times New Roman" w:eastAsia="方正小标宋简体" w:cs="Times New Roman"/>
          <w:snapToGrid w:val="0"/>
          <w:color w:val="auto"/>
          <w:sz w:val="44"/>
          <w:szCs w:val="44"/>
          <w:highlight w:val="none"/>
        </w:rPr>
      </w:pPr>
      <w:r>
        <w:rPr>
          <w:rFonts w:hint="default" w:ascii="Times New Roman" w:hAnsi="Times New Roman" w:eastAsia="方正小标宋简体" w:cs="Times New Roman"/>
          <w:snapToGrid w:val="0"/>
          <w:color w:val="auto"/>
          <w:sz w:val="44"/>
          <w:szCs w:val="44"/>
          <w:highlight w:val="none"/>
        </w:rPr>
        <w:t>2023年度国务院推动高质量发展综合督查</w:t>
      </w:r>
    </w:p>
    <w:p>
      <w:pPr>
        <w:adjustRightInd w:val="0"/>
        <w:snapToGrid w:val="0"/>
        <w:spacing w:line="570" w:lineRule="exact"/>
        <w:jc w:val="center"/>
        <w:rPr>
          <w:rFonts w:hint="eastAsia" w:ascii="Times New Roman" w:hAnsi="Times New Roman" w:eastAsia="方正小标宋简体" w:cs="Times New Roman"/>
          <w:snapToGrid w:val="0"/>
          <w:color w:val="auto"/>
          <w:sz w:val="44"/>
          <w:szCs w:val="44"/>
          <w:highlight w:val="none"/>
          <w:lang w:val="en-US" w:eastAsia="zh-CN"/>
        </w:rPr>
      </w:pPr>
      <w:r>
        <w:rPr>
          <w:rFonts w:hint="eastAsia" w:ascii="Times New Roman" w:hAnsi="Times New Roman" w:eastAsia="方正小标宋简体" w:cs="Times New Roman"/>
          <w:snapToGrid w:val="0"/>
          <w:color w:val="auto"/>
          <w:sz w:val="44"/>
          <w:szCs w:val="44"/>
          <w:highlight w:val="none"/>
          <w:lang w:eastAsia="zh-CN"/>
        </w:rPr>
        <w:t>鱼峰区</w:t>
      </w:r>
      <w:r>
        <w:rPr>
          <w:rFonts w:hint="default" w:ascii="Times New Roman" w:hAnsi="Times New Roman" w:eastAsia="方正小标宋简体" w:cs="Times New Roman"/>
          <w:snapToGrid w:val="0"/>
          <w:color w:val="auto"/>
          <w:sz w:val="44"/>
          <w:szCs w:val="44"/>
          <w:highlight w:val="none"/>
        </w:rPr>
        <w:t>迎检工作</w:t>
      </w:r>
      <w:r>
        <w:rPr>
          <w:rFonts w:hint="eastAsia" w:ascii="Times New Roman" w:hAnsi="Times New Roman" w:eastAsia="方正小标宋简体" w:cs="Times New Roman"/>
          <w:snapToGrid w:val="0"/>
          <w:color w:val="auto"/>
          <w:sz w:val="44"/>
          <w:szCs w:val="44"/>
          <w:highlight w:val="none"/>
          <w:lang w:eastAsia="zh-CN"/>
        </w:rPr>
        <w:t>方案</w:t>
      </w:r>
    </w:p>
    <w:p>
      <w:pPr>
        <w:adjustRightInd w:val="0"/>
        <w:snapToGrid w:val="0"/>
        <w:spacing w:line="570" w:lineRule="exact"/>
        <w:ind w:firstLine="632" w:firstLineChars="200"/>
        <w:rPr>
          <w:rFonts w:hint="default" w:ascii="Times New Roman" w:hAnsi="Times New Roman" w:eastAsia="方正仿宋_GBK" w:cs="Times New Roman"/>
          <w:snapToGrid w:val="0"/>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根据</w:t>
      </w:r>
      <w:r>
        <w:rPr>
          <w:rFonts w:hint="default" w:ascii="Times New Roman" w:hAnsi="Times New Roman" w:eastAsia="仿宋_GB2312" w:cs="Times New Roman"/>
          <w:snapToGrid w:val="0"/>
          <w:color w:val="auto"/>
          <w:sz w:val="32"/>
          <w:szCs w:val="32"/>
          <w:highlight w:val="none"/>
          <w:lang w:eastAsia="zh-CN"/>
        </w:rPr>
        <w:t>柳州市人民政府办公室</w:t>
      </w:r>
      <w:r>
        <w:rPr>
          <w:rFonts w:hint="default" w:ascii="Times New Roman" w:hAnsi="Times New Roman" w:eastAsia="仿宋_GB2312" w:cs="Times New Roman"/>
          <w:snapToGrid w:val="0"/>
          <w:color w:val="auto"/>
          <w:sz w:val="32"/>
          <w:szCs w:val="32"/>
          <w:highlight w:val="none"/>
        </w:rPr>
        <w:t>《</w:t>
      </w:r>
      <w:r>
        <w:rPr>
          <w:rFonts w:hint="default" w:ascii="Times New Roman" w:hAnsi="Times New Roman" w:eastAsia="仿宋_GB2312" w:cs="Times New Roman"/>
          <w:snapToGrid w:val="0"/>
          <w:color w:val="auto"/>
          <w:sz w:val="32"/>
          <w:szCs w:val="32"/>
          <w:highlight w:val="none"/>
          <w:lang w:val="en-US" w:eastAsia="zh-CN"/>
        </w:rPr>
        <w:t>2023年度国务院推动高质量发展综合督查柳州市迎检工作方案</w:t>
      </w:r>
      <w:r>
        <w:rPr>
          <w:rFonts w:hint="default" w:ascii="Times New Roman" w:hAnsi="Times New Roman" w:eastAsia="仿宋_GB2312" w:cs="Times New Roman"/>
          <w:snapToGrid w:val="0"/>
          <w:color w:val="auto"/>
          <w:sz w:val="32"/>
          <w:szCs w:val="32"/>
          <w:highlight w:val="none"/>
        </w:rPr>
        <w:t>》要求和</w:t>
      </w:r>
      <w:r>
        <w:rPr>
          <w:rFonts w:hint="default" w:ascii="Times New Roman" w:hAnsi="Times New Roman" w:eastAsia="仿宋_GB2312" w:cs="Times New Roman"/>
          <w:snapToGrid w:val="0"/>
          <w:color w:val="auto"/>
          <w:sz w:val="32"/>
          <w:szCs w:val="32"/>
          <w:highlight w:val="none"/>
          <w:lang w:eastAsia="zh-CN"/>
        </w:rPr>
        <w:t>鱼峰区</w:t>
      </w:r>
      <w:r>
        <w:rPr>
          <w:rFonts w:hint="default" w:ascii="Times New Roman" w:hAnsi="Times New Roman" w:eastAsia="仿宋_GB2312" w:cs="Times New Roman"/>
          <w:snapToGrid w:val="0"/>
          <w:color w:val="auto"/>
          <w:sz w:val="32"/>
          <w:szCs w:val="32"/>
          <w:highlight w:val="none"/>
        </w:rPr>
        <w:t>人民政府的工作部署，为做好2023年度国务院推动高质量发展综合督查</w:t>
      </w:r>
      <w:r>
        <w:rPr>
          <w:rFonts w:hint="eastAsia" w:ascii="Times New Roman" w:hAnsi="Times New Roman" w:eastAsia="仿宋_GB2312" w:cs="Times New Roman"/>
          <w:snapToGrid w:val="0"/>
          <w:color w:val="auto"/>
          <w:sz w:val="32"/>
          <w:szCs w:val="32"/>
          <w:highlight w:val="none"/>
          <w:lang w:eastAsia="zh-CN"/>
        </w:rPr>
        <w:t>鱼峰区</w:t>
      </w:r>
      <w:r>
        <w:rPr>
          <w:rFonts w:hint="default" w:ascii="Times New Roman" w:hAnsi="Times New Roman" w:eastAsia="仿宋_GB2312" w:cs="Times New Roman"/>
          <w:snapToGrid w:val="0"/>
          <w:color w:val="auto"/>
          <w:sz w:val="32"/>
          <w:szCs w:val="32"/>
          <w:highlight w:val="none"/>
        </w:rPr>
        <w:t>迎检工作，特制定本方案。</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黑体" w:cs="Times New Roman"/>
          <w:snapToGrid w:val="0"/>
          <w:color w:val="auto"/>
          <w:sz w:val="32"/>
          <w:szCs w:val="32"/>
          <w:highlight w:val="none"/>
        </w:rPr>
      </w:pPr>
      <w:r>
        <w:rPr>
          <w:rFonts w:hint="default" w:ascii="Times New Roman" w:hAnsi="Times New Roman" w:eastAsia="黑体" w:cs="Times New Roman"/>
          <w:snapToGrid w:val="0"/>
          <w:color w:val="auto"/>
          <w:sz w:val="32"/>
          <w:szCs w:val="32"/>
          <w:highlight w:val="none"/>
        </w:rPr>
        <w:t>一、督查核查重点内容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lang w:bidi="ar"/>
        </w:rPr>
      </w:pPr>
      <w:r>
        <w:rPr>
          <w:rFonts w:hint="default" w:ascii="Times New Roman" w:hAnsi="Times New Roman" w:eastAsia="楷体_GB2312" w:cs="Times New Roman"/>
          <w:b/>
          <w:bCs/>
          <w:snapToGrid w:val="0"/>
          <w:color w:val="auto"/>
          <w:sz w:val="32"/>
          <w:szCs w:val="32"/>
          <w:highlight w:val="none"/>
          <w:lang w:bidi="ar"/>
        </w:rPr>
        <w:t>（一）构建高水平社会主义市场经济体制。</w:t>
      </w:r>
      <w:r>
        <w:rPr>
          <w:rFonts w:hint="default" w:ascii="Times New Roman" w:hAnsi="Times New Roman" w:eastAsia="仿宋_GB2312" w:cs="Times New Roman"/>
          <w:snapToGrid w:val="0"/>
          <w:color w:val="auto"/>
          <w:sz w:val="32"/>
          <w:szCs w:val="32"/>
          <w:highlight w:val="none"/>
          <w:lang w:bidi="ar"/>
        </w:rPr>
        <w:t>党的二十大报告提出，推动高质量发展，要构建高水平社会主义市场经济体制。工作中，主要督查各地各有关方面贯彻落实《中共中央 国务院关于促进民营经济发展壮大的意见》；依法保护民营企业产权和企业家权益；营造公平透明、可预期营商环境；打破地方保护和市场分割，清理妨碍统一市场和公平竞争政策措施，规范政府采购和招投标；遏制招商引资恶性竞争，防止新领域新赛道“内卷式”无序竞争；整治乱收费、乱罚款、乱摊派；深化国资国企改革；防范化解重大风险等工作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lang w:bidi="ar"/>
        </w:rPr>
      </w:pPr>
      <w:r>
        <w:rPr>
          <w:rFonts w:hint="default" w:ascii="Times New Roman" w:hAnsi="Times New Roman" w:eastAsia="楷体_GB2312" w:cs="Times New Roman"/>
          <w:b/>
          <w:bCs/>
          <w:snapToGrid w:val="0"/>
          <w:color w:val="auto"/>
          <w:sz w:val="32"/>
          <w:szCs w:val="32"/>
          <w:highlight w:val="none"/>
          <w:lang w:bidi="ar"/>
        </w:rPr>
        <w:t>（二）建设现代化产业体系。</w:t>
      </w:r>
      <w:r>
        <w:rPr>
          <w:rFonts w:hint="default" w:ascii="Times New Roman" w:hAnsi="Times New Roman" w:eastAsia="仿宋_GB2312" w:cs="Times New Roman"/>
          <w:snapToGrid w:val="0"/>
          <w:color w:val="auto"/>
          <w:sz w:val="32"/>
          <w:szCs w:val="32"/>
          <w:highlight w:val="none"/>
          <w:lang w:bidi="ar"/>
        </w:rPr>
        <w:t>党的二十大报告提出，推动高质量发展，要建设现代化产业体系。工作中，主要督查各地各有关方面推进数字科技创新，培育数字产业集群，以数字化推进新型工业化，推动制造业数字化转型；做优做大数字经济，提升平台经济国际竞争力；推动人工智能创新应用，夯实数据、算力、算法等基础底座；突出企业科技创新主体地位，加大对专精特新、战略性新兴产业小微企业支持力度；提升产业链供应链韧性和安全水平，稳住产业链关键企业；推进专利产业化，打通转化关键堵点等工作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lang w:bidi="ar"/>
        </w:rPr>
      </w:pPr>
      <w:r>
        <w:rPr>
          <w:rFonts w:hint="default" w:ascii="Times New Roman" w:hAnsi="Times New Roman" w:eastAsia="楷体_GB2312" w:cs="Times New Roman"/>
          <w:b/>
          <w:bCs/>
          <w:snapToGrid w:val="0"/>
          <w:color w:val="auto"/>
          <w:sz w:val="32"/>
          <w:szCs w:val="32"/>
          <w:highlight w:val="none"/>
          <w:lang w:bidi="ar"/>
        </w:rPr>
        <w:t>（三）着力扩大国内需求。</w:t>
      </w:r>
      <w:r>
        <w:rPr>
          <w:rFonts w:hint="default" w:ascii="Times New Roman" w:hAnsi="Times New Roman" w:eastAsia="仿宋_GB2312" w:cs="Times New Roman"/>
          <w:snapToGrid w:val="0"/>
          <w:color w:val="auto"/>
          <w:sz w:val="32"/>
          <w:szCs w:val="32"/>
          <w:highlight w:val="none"/>
          <w:lang w:bidi="ar"/>
        </w:rPr>
        <w:t>习近平总书记强调，推动高质量发展，构建新发展格局，要坚持扩大内需这个战略基点。工作中，主要督查各地各有关方面发挥政府投资带动作用，加快专项债券发行和使用；加强重大项目前期研究和储备，支持长周期国家重大项目建设；鼓励和吸引民间资本参与重大工程和补短板项目建设，激发民间投资活力；促进大宗消费稳步恢复和扩大，推动文化旅游服务消费等工作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lang w:bidi="ar"/>
        </w:rPr>
      </w:pPr>
      <w:r>
        <w:rPr>
          <w:rFonts w:hint="default" w:ascii="Times New Roman" w:hAnsi="Times New Roman" w:eastAsia="楷体_GB2312" w:cs="Times New Roman"/>
          <w:b/>
          <w:bCs/>
          <w:snapToGrid w:val="0"/>
          <w:color w:val="auto"/>
          <w:sz w:val="32"/>
          <w:szCs w:val="32"/>
          <w:highlight w:val="none"/>
          <w:lang w:bidi="ar"/>
        </w:rPr>
        <w:t>（四）全面推进乡村振兴。</w:t>
      </w:r>
      <w:r>
        <w:rPr>
          <w:rFonts w:hint="default" w:ascii="Times New Roman" w:hAnsi="Times New Roman" w:eastAsia="仿宋_GB2312" w:cs="Times New Roman"/>
          <w:snapToGrid w:val="0"/>
          <w:color w:val="auto"/>
          <w:sz w:val="32"/>
          <w:szCs w:val="32"/>
          <w:highlight w:val="none"/>
          <w:lang w:bidi="ar"/>
        </w:rPr>
        <w:t>党的二十大报告提出，推动高质量发展，要全面推进乡村振兴。工作中，主要督查各地各有关方面抓紧抓好粮食和重要农产品保供，实施种业振兴行动，健全种粮农民收益保障机制；加强农业基础设施建设，加强耕地保护，推进高标准农田建设；推进</w:t>
      </w:r>
      <w:r>
        <w:rPr>
          <w:rFonts w:hint="eastAsia" w:cs="Times New Roman"/>
          <w:snapToGrid w:val="0"/>
          <w:color w:val="auto"/>
          <w:sz w:val="32"/>
          <w:szCs w:val="32"/>
          <w:highlight w:val="none"/>
          <w:lang w:eastAsia="zh-CN" w:bidi="ar"/>
        </w:rPr>
        <w:t>巩固拓展脱贫攻坚成果同乡村振兴有效衔接</w:t>
      </w:r>
      <w:r>
        <w:rPr>
          <w:rFonts w:hint="default" w:ascii="Times New Roman" w:hAnsi="Times New Roman" w:eastAsia="仿宋_GB2312" w:cs="Times New Roman"/>
          <w:snapToGrid w:val="0"/>
          <w:color w:val="auto"/>
          <w:sz w:val="32"/>
          <w:szCs w:val="32"/>
          <w:highlight w:val="none"/>
          <w:lang w:bidi="ar"/>
        </w:rPr>
        <w:t>，培育乡村产业新业态新模式等工作情况。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lang w:bidi="ar"/>
        </w:rPr>
      </w:pPr>
      <w:r>
        <w:rPr>
          <w:rFonts w:hint="default" w:ascii="Times New Roman" w:hAnsi="Times New Roman" w:eastAsia="楷体_GB2312" w:cs="Times New Roman"/>
          <w:b/>
          <w:bCs/>
          <w:snapToGrid w:val="0"/>
          <w:color w:val="auto"/>
          <w:sz w:val="32"/>
          <w:szCs w:val="32"/>
          <w:highlight w:val="none"/>
          <w:lang w:bidi="ar"/>
        </w:rPr>
        <w:t>（五）推进高水平对外开放。</w:t>
      </w:r>
      <w:r>
        <w:rPr>
          <w:rFonts w:hint="default" w:ascii="Times New Roman" w:hAnsi="Times New Roman" w:eastAsia="仿宋_GB2312" w:cs="Times New Roman"/>
          <w:snapToGrid w:val="0"/>
          <w:color w:val="auto"/>
          <w:sz w:val="32"/>
          <w:szCs w:val="32"/>
          <w:highlight w:val="none"/>
          <w:lang w:bidi="ar"/>
        </w:rPr>
        <w:t>党的二十大报告提出，推动高质量发展，要推进高水平对外开放。工作中，主要督查各地各有关方面吸引和利用外资，落实外资国民待遇、加强外商投资保护，提升贸易投资合作质量和水平；推动货物贸易优化升级，优化区域开放布局，推进高标准自贸区建设；便利跨境商务人员往来，推动跨境电商健康持续创新发展等工作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lang w:bidi="ar"/>
        </w:rPr>
      </w:pPr>
      <w:r>
        <w:rPr>
          <w:rFonts w:hint="default" w:ascii="Times New Roman" w:hAnsi="Times New Roman" w:eastAsia="楷体_GB2312" w:cs="Times New Roman"/>
          <w:b/>
          <w:bCs/>
          <w:snapToGrid w:val="0"/>
          <w:color w:val="auto"/>
          <w:sz w:val="32"/>
          <w:szCs w:val="32"/>
          <w:highlight w:val="none"/>
          <w:lang w:bidi="ar"/>
        </w:rPr>
        <w:t>（六）保障和改善民生。</w:t>
      </w:r>
      <w:r>
        <w:rPr>
          <w:rFonts w:hint="default" w:ascii="Times New Roman" w:hAnsi="Times New Roman" w:eastAsia="仿宋_GB2312" w:cs="Times New Roman"/>
          <w:snapToGrid w:val="0"/>
          <w:color w:val="auto"/>
          <w:sz w:val="32"/>
          <w:szCs w:val="32"/>
          <w:highlight w:val="none"/>
          <w:lang w:bidi="ar"/>
        </w:rPr>
        <w:t>习近平总书记强调，人民幸福安康是推动高质量发展的最终目的。工作中，主要督查各地各有关方面稳定和扩大就业，支持和规范发展新就业形态；促进义务教育均衡发展和职业教育发展；推进户籍制度改革；深化医药卫生体制改革，加强医疗卫生服务体系建设；完善生育政策支持体系，落实三孩生育政策及配套支持措施；强化养老服务保障，积极发展老年助餐服务；支持住房需求改善，推进老旧小区改造等工作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lang w:bidi="ar"/>
        </w:rPr>
      </w:pPr>
      <w:r>
        <w:rPr>
          <w:rFonts w:hint="default" w:ascii="Times New Roman" w:hAnsi="Times New Roman" w:eastAsia="仿宋_GB2312" w:cs="Times New Roman"/>
          <w:snapToGrid w:val="0"/>
          <w:color w:val="auto"/>
          <w:sz w:val="32"/>
          <w:szCs w:val="32"/>
          <w:highlight w:val="none"/>
          <w:lang w:bidi="ar"/>
        </w:rPr>
        <w:t>同时，督查了解各地各有关方面推进区域城乡协调发展和推进碳达峰碳中和等绿色发展以及防范化解相关重大风险情况。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黑体" w:cs="Times New Roman"/>
          <w:snapToGrid w:val="0"/>
          <w:color w:val="auto"/>
          <w:sz w:val="32"/>
          <w:szCs w:val="32"/>
          <w:highlight w:val="none"/>
        </w:rPr>
      </w:pPr>
      <w:r>
        <w:rPr>
          <w:rFonts w:hint="default" w:ascii="Times New Roman" w:hAnsi="Times New Roman" w:eastAsia="黑体" w:cs="Times New Roman"/>
          <w:snapToGrid w:val="0"/>
          <w:color w:val="auto"/>
          <w:sz w:val="32"/>
          <w:szCs w:val="32"/>
          <w:highlight w:val="none"/>
        </w:rPr>
        <w:t>二、工作安排</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楷体_GB2312" w:cs="Times New Roman"/>
          <w:b/>
          <w:bCs/>
          <w:snapToGrid w:val="0"/>
          <w:color w:val="auto"/>
          <w:sz w:val="32"/>
          <w:szCs w:val="32"/>
          <w:highlight w:val="none"/>
          <w:lang w:bidi="ar"/>
        </w:rPr>
      </w:pPr>
      <w:r>
        <w:rPr>
          <w:rFonts w:hint="default" w:ascii="Times New Roman" w:hAnsi="Times New Roman" w:eastAsia="楷体_GB2312" w:cs="Times New Roman"/>
          <w:b/>
          <w:bCs/>
          <w:snapToGrid w:val="0"/>
          <w:color w:val="auto"/>
          <w:sz w:val="32"/>
          <w:szCs w:val="32"/>
          <w:highlight w:val="none"/>
          <w:lang w:bidi="ar"/>
        </w:rPr>
        <w:t>（一）开展前期准备工作。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楷体" w:cs="Times New Roman"/>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rPr>
        <w:t>1.</w:t>
      </w:r>
      <w:r>
        <w:rPr>
          <w:rFonts w:hint="default" w:ascii="Times New Roman" w:hAnsi="Times New Roman" w:eastAsia="仿宋_GB2312" w:cs="Times New Roman"/>
          <w:b/>
          <w:bCs/>
          <w:snapToGrid w:val="0"/>
          <w:color w:val="auto"/>
          <w:sz w:val="32"/>
          <w:szCs w:val="32"/>
          <w:highlight w:val="none"/>
          <w:lang w:eastAsia="zh-CN"/>
        </w:rPr>
        <w:t>预发</w:t>
      </w:r>
      <w:r>
        <w:rPr>
          <w:rFonts w:hint="default" w:ascii="Times New Roman" w:hAnsi="Times New Roman" w:eastAsia="仿宋_GB2312" w:cs="Times New Roman"/>
          <w:b/>
          <w:bCs/>
          <w:snapToGrid w:val="0"/>
          <w:color w:val="auto"/>
          <w:sz w:val="32"/>
          <w:szCs w:val="32"/>
          <w:highlight w:val="none"/>
        </w:rPr>
        <w:t>通知。</w:t>
      </w:r>
      <w:r>
        <w:rPr>
          <w:rFonts w:hint="default" w:ascii="Times New Roman" w:hAnsi="Times New Roman" w:eastAsia="仿宋_GB2312" w:cs="Times New Roman"/>
          <w:snapToGrid w:val="0"/>
          <w:color w:val="auto"/>
          <w:sz w:val="32"/>
          <w:szCs w:val="32"/>
          <w:highlight w:val="none"/>
          <w:lang w:eastAsia="zh-CN"/>
        </w:rPr>
        <w:t>转发柳州市</w:t>
      </w:r>
      <w:r>
        <w:rPr>
          <w:rFonts w:hint="default" w:ascii="Times New Roman" w:hAnsi="Times New Roman" w:eastAsia="仿宋_GB2312" w:cs="Times New Roman"/>
          <w:snapToGrid w:val="0"/>
          <w:color w:val="auto"/>
          <w:sz w:val="32"/>
          <w:szCs w:val="32"/>
          <w:highlight w:val="none"/>
        </w:rPr>
        <w:t>《关于开展2023年度国务院推动高质量发展综合督查实地督查的预通知》。</w:t>
      </w:r>
      <w:r>
        <w:rPr>
          <w:rFonts w:hint="default" w:ascii="Times New Roman" w:hAnsi="Times New Roman" w:eastAsia="仿宋_GB2312" w:cs="Times New Roman"/>
          <w:b/>
          <w:bCs/>
          <w:snapToGrid w:val="0"/>
          <w:color w:val="auto"/>
          <w:sz w:val="32"/>
          <w:szCs w:val="32"/>
          <w:highlight w:val="none"/>
        </w:rPr>
        <w:t>（牵头单位：</w:t>
      </w:r>
      <w:r>
        <w:rPr>
          <w:rFonts w:hint="default" w:ascii="Times New Roman" w:hAnsi="Times New Roman" w:eastAsia="仿宋_GB2312" w:cs="Times New Roman"/>
          <w:b/>
          <w:bCs/>
          <w:snapToGrid w:val="0"/>
          <w:color w:val="auto"/>
          <w:sz w:val="32"/>
          <w:szCs w:val="32"/>
          <w:highlight w:val="none"/>
          <w:lang w:eastAsia="zh-CN"/>
        </w:rPr>
        <w:t>区委区政府督查绩效办</w:t>
      </w:r>
      <w:r>
        <w:rPr>
          <w:rFonts w:hint="default" w:ascii="Times New Roman" w:hAnsi="Times New Roman" w:eastAsia="仿宋_GB2312" w:cs="Times New Roman"/>
          <w:b/>
          <w:bCs/>
          <w:snapToGrid w:val="0"/>
          <w:color w:val="auto"/>
          <w:sz w:val="32"/>
          <w:szCs w:val="32"/>
          <w:highlight w:val="none"/>
        </w:rPr>
        <w:t>，完成时限：2023年10月2</w:t>
      </w:r>
      <w:r>
        <w:rPr>
          <w:rFonts w:hint="default" w:ascii="Times New Roman" w:hAnsi="Times New Roman" w:eastAsia="仿宋_GB2312" w:cs="Times New Roman"/>
          <w:b/>
          <w:bCs/>
          <w:snapToGrid w:val="0"/>
          <w:color w:val="auto"/>
          <w:sz w:val="32"/>
          <w:szCs w:val="32"/>
          <w:highlight w:val="none"/>
          <w:lang w:val="en-US" w:eastAsia="zh-CN"/>
        </w:rPr>
        <w:t>9</w:t>
      </w:r>
      <w:r>
        <w:rPr>
          <w:rFonts w:hint="default" w:ascii="Times New Roman" w:hAnsi="Times New Roman" w:eastAsia="仿宋_GB2312" w:cs="Times New Roman"/>
          <w:b/>
          <w:bCs/>
          <w:snapToGrid w:val="0"/>
          <w:color w:val="auto"/>
          <w:sz w:val="32"/>
          <w:szCs w:val="32"/>
          <w:highlight w:val="none"/>
        </w:rPr>
        <w:t>日前）</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楷体" w:cs="Times New Roman"/>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rPr>
        <w:t>2.印发迎检工作方案。</w:t>
      </w:r>
      <w:r>
        <w:rPr>
          <w:rFonts w:hint="default" w:ascii="Times New Roman" w:hAnsi="Times New Roman" w:eastAsia="仿宋_GB2312" w:cs="Times New Roman"/>
          <w:snapToGrid w:val="0"/>
          <w:color w:val="auto"/>
          <w:sz w:val="32"/>
          <w:szCs w:val="32"/>
          <w:highlight w:val="none"/>
        </w:rPr>
        <w:t>印发《2023年度国务院推动高质量发展综合督查</w:t>
      </w:r>
      <w:r>
        <w:rPr>
          <w:rFonts w:hint="default" w:ascii="Times New Roman" w:hAnsi="Times New Roman" w:eastAsia="仿宋_GB2312" w:cs="Times New Roman"/>
          <w:snapToGrid w:val="0"/>
          <w:color w:val="auto"/>
          <w:sz w:val="32"/>
          <w:szCs w:val="32"/>
          <w:highlight w:val="none"/>
          <w:lang w:eastAsia="zh-CN"/>
        </w:rPr>
        <w:t>鱼峰区</w:t>
      </w:r>
      <w:r>
        <w:rPr>
          <w:rFonts w:hint="default" w:ascii="Times New Roman" w:hAnsi="Times New Roman" w:eastAsia="仿宋_GB2312" w:cs="Times New Roman"/>
          <w:snapToGrid w:val="0"/>
          <w:color w:val="auto"/>
          <w:sz w:val="32"/>
          <w:szCs w:val="32"/>
          <w:highlight w:val="none"/>
        </w:rPr>
        <w:t>迎检工作方案》，明确工作任务、工作步骤以及工作要求等事项，成立迎检组织机构，确保各项工作任务紧密衔接、有序推进。</w:t>
      </w:r>
      <w:r>
        <w:rPr>
          <w:rFonts w:hint="default" w:ascii="Times New Roman" w:hAnsi="Times New Roman" w:eastAsia="仿宋_GB2312" w:cs="Times New Roman"/>
          <w:b/>
          <w:bCs/>
          <w:snapToGrid w:val="0"/>
          <w:color w:val="auto"/>
          <w:sz w:val="32"/>
          <w:szCs w:val="32"/>
          <w:highlight w:val="none"/>
        </w:rPr>
        <w:t>（牵头单位：</w:t>
      </w:r>
      <w:r>
        <w:rPr>
          <w:rFonts w:hint="default" w:ascii="Times New Roman" w:hAnsi="Times New Roman" w:eastAsia="仿宋_GB2312" w:cs="Times New Roman"/>
          <w:b/>
          <w:bCs/>
          <w:snapToGrid w:val="0"/>
          <w:color w:val="auto"/>
          <w:sz w:val="32"/>
          <w:szCs w:val="32"/>
          <w:highlight w:val="none"/>
          <w:lang w:eastAsia="zh-CN"/>
        </w:rPr>
        <w:t>区委区政府督查绩效办</w:t>
      </w:r>
      <w:r>
        <w:rPr>
          <w:rFonts w:hint="default" w:ascii="Times New Roman" w:hAnsi="Times New Roman" w:eastAsia="仿宋_GB2312" w:cs="Times New Roman"/>
          <w:b/>
          <w:bCs/>
          <w:snapToGrid w:val="0"/>
          <w:color w:val="auto"/>
          <w:sz w:val="32"/>
          <w:szCs w:val="32"/>
          <w:highlight w:val="none"/>
        </w:rPr>
        <w:t>，完成时限：2023年11月</w:t>
      </w:r>
      <w:r>
        <w:rPr>
          <w:rFonts w:hint="default" w:ascii="Times New Roman" w:hAnsi="Times New Roman" w:eastAsia="仿宋_GB2312" w:cs="Times New Roman"/>
          <w:b/>
          <w:bCs/>
          <w:snapToGrid w:val="0"/>
          <w:color w:val="auto"/>
          <w:sz w:val="32"/>
          <w:szCs w:val="32"/>
          <w:highlight w:val="none"/>
          <w:lang w:val="en-US" w:eastAsia="zh-CN"/>
        </w:rPr>
        <w:t>9</w:t>
      </w:r>
      <w:r>
        <w:rPr>
          <w:rFonts w:hint="default" w:ascii="Times New Roman" w:hAnsi="Times New Roman" w:eastAsia="仿宋_GB2312" w:cs="Times New Roman"/>
          <w:b/>
          <w:bCs/>
          <w:snapToGrid w:val="0"/>
          <w:color w:val="auto"/>
          <w:sz w:val="32"/>
          <w:szCs w:val="32"/>
          <w:highlight w:val="none"/>
        </w:rPr>
        <w:t>日前）</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楷体_GB2312" w:cs="Times New Roman"/>
          <w:b/>
          <w:bCs/>
          <w:snapToGrid w:val="0"/>
          <w:color w:val="auto"/>
          <w:sz w:val="32"/>
          <w:szCs w:val="32"/>
          <w:highlight w:val="none"/>
          <w:lang w:bidi="ar"/>
        </w:rPr>
      </w:pP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楷体_GB2312" w:cs="Times New Roman"/>
          <w:b/>
          <w:bCs/>
          <w:snapToGrid w:val="0"/>
          <w:color w:val="auto"/>
          <w:sz w:val="32"/>
          <w:szCs w:val="32"/>
          <w:highlight w:val="none"/>
          <w:lang w:bidi="ar"/>
        </w:rPr>
      </w:pPr>
      <w:r>
        <w:rPr>
          <w:rFonts w:hint="default" w:ascii="Times New Roman" w:hAnsi="Times New Roman" w:eastAsia="楷体_GB2312" w:cs="Times New Roman"/>
          <w:b/>
          <w:bCs/>
          <w:snapToGrid w:val="0"/>
          <w:color w:val="auto"/>
          <w:sz w:val="32"/>
          <w:szCs w:val="32"/>
          <w:highlight w:val="none"/>
          <w:lang w:bidi="ar"/>
        </w:rPr>
        <w:t>（二）部署迎检工作。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b/>
          <w:bCs/>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rPr>
        <w:t>1.召开迎检工作会议。</w:t>
      </w:r>
      <w:r>
        <w:rPr>
          <w:rFonts w:hint="default" w:ascii="Times New Roman" w:hAnsi="Times New Roman" w:eastAsia="仿宋_GB2312" w:cs="Times New Roman"/>
          <w:snapToGrid w:val="0"/>
          <w:color w:val="auto"/>
          <w:sz w:val="32"/>
          <w:szCs w:val="32"/>
          <w:highlight w:val="none"/>
          <w:lang w:eastAsia="zh-CN"/>
        </w:rPr>
        <w:t>参加</w:t>
      </w:r>
      <w:r>
        <w:rPr>
          <w:rFonts w:hint="default" w:ascii="Times New Roman" w:hAnsi="Times New Roman" w:eastAsia="仿宋_GB2312" w:cs="Times New Roman"/>
          <w:snapToGrid w:val="0"/>
          <w:color w:val="auto"/>
          <w:sz w:val="32"/>
          <w:szCs w:val="32"/>
          <w:highlight w:val="none"/>
        </w:rPr>
        <w:t>2023年度国务院推动高质量发展综合督查广西迎检工作电视电话会议，</w:t>
      </w:r>
      <w:r>
        <w:rPr>
          <w:rFonts w:hint="default" w:ascii="Times New Roman" w:hAnsi="Times New Roman" w:eastAsia="仿宋_GB2312" w:cs="Times New Roman"/>
          <w:snapToGrid w:val="0"/>
          <w:color w:val="auto"/>
          <w:sz w:val="32"/>
          <w:szCs w:val="32"/>
          <w:highlight w:val="none"/>
          <w:lang w:eastAsia="zh-CN"/>
        </w:rPr>
        <w:t>自治区电视电话会议结束后立即做了迎检动员部署</w:t>
      </w:r>
      <w:r>
        <w:rPr>
          <w:rFonts w:hint="default" w:ascii="Times New Roman" w:hAnsi="Times New Roman" w:eastAsia="仿宋_GB2312" w:cs="Times New Roman"/>
          <w:snapToGrid w:val="0"/>
          <w:color w:val="auto"/>
          <w:sz w:val="32"/>
          <w:szCs w:val="32"/>
          <w:highlight w:val="none"/>
        </w:rPr>
        <w:t>。</w:t>
      </w:r>
      <w:r>
        <w:rPr>
          <w:rFonts w:hint="default" w:ascii="Times New Roman" w:hAnsi="Times New Roman" w:eastAsia="仿宋_GB2312" w:cs="Times New Roman"/>
          <w:b/>
          <w:bCs/>
          <w:snapToGrid w:val="0"/>
          <w:color w:val="auto"/>
          <w:sz w:val="32"/>
          <w:szCs w:val="32"/>
          <w:highlight w:val="none"/>
        </w:rPr>
        <w:t>（牵头单位：</w:t>
      </w:r>
      <w:r>
        <w:rPr>
          <w:rFonts w:hint="default" w:ascii="Times New Roman" w:hAnsi="Times New Roman" w:eastAsia="仿宋_GB2312" w:cs="Times New Roman"/>
          <w:b/>
          <w:bCs/>
          <w:snapToGrid w:val="0"/>
          <w:color w:val="auto"/>
          <w:sz w:val="32"/>
          <w:szCs w:val="32"/>
          <w:highlight w:val="none"/>
          <w:lang w:eastAsia="zh-CN"/>
        </w:rPr>
        <w:t>区委区政府督查绩效办</w:t>
      </w:r>
      <w:r>
        <w:rPr>
          <w:rFonts w:hint="default" w:ascii="Times New Roman" w:hAnsi="Times New Roman" w:eastAsia="仿宋_GB2312" w:cs="Times New Roman"/>
          <w:b/>
          <w:bCs/>
          <w:snapToGrid w:val="0"/>
          <w:color w:val="auto"/>
          <w:sz w:val="32"/>
          <w:szCs w:val="32"/>
          <w:highlight w:val="none"/>
        </w:rPr>
        <w:t>，完成时限：2023年11月2日前）</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楷体" w:cs="Times New Roman"/>
          <w:snapToGrid w:val="0"/>
          <w:color w:val="auto"/>
          <w:spacing w:val="-6"/>
          <w:sz w:val="32"/>
          <w:szCs w:val="32"/>
          <w:highlight w:val="none"/>
        </w:rPr>
      </w:pPr>
      <w:r>
        <w:rPr>
          <w:rFonts w:hint="default" w:ascii="Times New Roman" w:hAnsi="Times New Roman" w:eastAsia="仿宋_GB2312" w:cs="Times New Roman"/>
          <w:b/>
          <w:bCs/>
          <w:snapToGrid w:val="0"/>
          <w:color w:val="auto"/>
          <w:sz w:val="32"/>
          <w:szCs w:val="32"/>
          <w:highlight w:val="none"/>
        </w:rPr>
        <w:t>2.做好情况梳理。</w:t>
      </w:r>
      <w:r>
        <w:rPr>
          <w:rFonts w:hint="default" w:ascii="Times New Roman" w:hAnsi="Times New Roman" w:eastAsia="仿宋_GB2312" w:cs="Times New Roman"/>
          <w:snapToGrid w:val="0"/>
          <w:color w:val="auto"/>
          <w:sz w:val="32"/>
          <w:szCs w:val="32"/>
          <w:highlight w:val="none"/>
        </w:rPr>
        <w:t>各</w:t>
      </w:r>
      <w:r>
        <w:rPr>
          <w:rFonts w:hint="default" w:ascii="Times New Roman" w:hAnsi="Times New Roman" w:eastAsia="仿宋_GB2312" w:cs="Times New Roman"/>
          <w:snapToGrid w:val="0"/>
          <w:color w:val="auto"/>
          <w:sz w:val="32"/>
          <w:szCs w:val="32"/>
          <w:highlight w:val="none"/>
          <w:lang w:eastAsia="zh-CN"/>
        </w:rPr>
        <w:t>有关单位</w:t>
      </w:r>
      <w:r>
        <w:rPr>
          <w:rFonts w:hint="default" w:ascii="Times New Roman" w:hAnsi="Times New Roman" w:eastAsia="仿宋_GB2312" w:cs="Times New Roman"/>
          <w:snapToGrid w:val="0"/>
          <w:color w:val="auto"/>
          <w:sz w:val="32"/>
          <w:szCs w:val="32"/>
          <w:highlight w:val="none"/>
        </w:rPr>
        <w:t>围绕国务院推动高质量发展综合督查重点督查核查的内容，对标对表，坚持目标导向和问题导向，全面梳理问题，及时查漏补缺，抓好相关问题整改。</w:t>
      </w:r>
      <w:r>
        <w:rPr>
          <w:rFonts w:hint="default" w:ascii="Times New Roman" w:hAnsi="Times New Roman" w:eastAsia="仿宋_GB2312" w:cs="Times New Roman"/>
          <w:b/>
          <w:bCs/>
          <w:snapToGrid w:val="0"/>
          <w:color w:val="auto"/>
          <w:sz w:val="32"/>
          <w:szCs w:val="32"/>
          <w:highlight w:val="none"/>
          <w:lang w:eastAsia="zh-CN"/>
        </w:rPr>
        <w:t>（</w:t>
      </w:r>
      <w:r>
        <w:rPr>
          <w:rFonts w:hint="default" w:ascii="Times New Roman" w:hAnsi="Times New Roman" w:eastAsia="仿宋_GB2312" w:cs="Times New Roman"/>
          <w:b/>
          <w:bCs/>
          <w:snapToGrid w:val="0"/>
          <w:color w:val="auto"/>
          <w:sz w:val="32"/>
          <w:szCs w:val="32"/>
          <w:highlight w:val="none"/>
        </w:rPr>
        <w:t>牵头</w:t>
      </w:r>
      <w:r>
        <w:rPr>
          <w:rFonts w:hint="default" w:ascii="Times New Roman" w:hAnsi="Times New Roman" w:eastAsia="仿宋_GB2312" w:cs="Times New Roman"/>
          <w:b/>
          <w:bCs/>
          <w:snapToGrid w:val="0"/>
          <w:color w:val="auto"/>
          <w:spacing w:val="-6"/>
          <w:sz w:val="32"/>
          <w:szCs w:val="32"/>
          <w:highlight w:val="none"/>
        </w:rPr>
        <w:t>单位：各重点督查内容</w:t>
      </w:r>
      <w:r>
        <w:rPr>
          <w:rFonts w:hint="default" w:ascii="Times New Roman" w:hAnsi="Times New Roman" w:eastAsia="仿宋_GB2312" w:cs="Times New Roman"/>
          <w:b/>
          <w:bCs/>
          <w:snapToGrid w:val="0"/>
          <w:color w:val="auto"/>
          <w:spacing w:val="-6"/>
          <w:sz w:val="32"/>
          <w:szCs w:val="32"/>
          <w:highlight w:val="none"/>
          <w:lang w:eastAsia="zh-CN"/>
        </w:rPr>
        <w:t>牵头</w:t>
      </w:r>
      <w:r>
        <w:rPr>
          <w:rFonts w:hint="default" w:ascii="Times New Roman" w:hAnsi="Times New Roman" w:eastAsia="仿宋_GB2312" w:cs="Times New Roman"/>
          <w:b/>
          <w:bCs/>
          <w:snapToGrid w:val="0"/>
          <w:color w:val="auto"/>
          <w:spacing w:val="-6"/>
          <w:sz w:val="32"/>
          <w:szCs w:val="32"/>
          <w:highlight w:val="none"/>
        </w:rPr>
        <w:t>单位</w:t>
      </w:r>
      <w:r>
        <w:rPr>
          <w:rFonts w:hint="default" w:ascii="Times New Roman" w:hAnsi="Times New Roman" w:eastAsia="仿宋_GB2312" w:cs="Times New Roman"/>
          <w:b/>
          <w:bCs/>
          <w:snapToGrid w:val="0"/>
          <w:color w:val="auto"/>
          <w:spacing w:val="-6"/>
          <w:sz w:val="32"/>
          <w:szCs w:val="32"/>
          <w:highlight w:val="none"/>
          <w:lang w:eastAsia="zh-CN"/>
        </w:rPr>
        <w:t>，</w:t>
      </w:r>
      <w:r>
        <w:rPr>
          <w:rFonts w:hint="default" w:ascii="Times New Roman" w:hAnsi="Times New Roman" w:eastAsia="仿宋_GB2312" w:cs="Times New Roman"/>
          <w:b/>
          <w:bCs/>
          <w:snapToGrid w:val="0"/>
          <w:color w:val="auto"/>
          <w:spacing w:val="-6"/>
          <w:sz w:val="32"/>
          <w:szCs w:val="32"/>
          <w:highlight w:val="none"/>
        </w:rPr>
        <w:t>完成时限：2023年11月</w:t>
      </w:r>
      <w:r>
        <w:rPr>
          <w:rFonts w:hint="default" w:ascii="Times New Roman" w:hAnsi="Times New Roman" w:eastAsia="仿宋_GB2312" w:cs="Times New Roman"/>
          <w:b/>
          <w:bCs/>
          <w:snapToGrid w:val="0"/>
          <w:color w:val="auto"/>
          <w:spacing w:val="-6"/>
          <w:sz w:val="32"/>
          <w:szCs w:val="32"/>
          <w:highlight w:val="none"/>
          <w:lang w:val="en-US" w:eastAsia="zh-CN"/>
        </w:rPr>
        <w:t>8</w:t>
      </w:r>
      <w:r>
        <w:rPr>
          <w:rFonts w:hint="default" w:ascii="Times New Roman" w:hAnsi="Times New Roman" w:eastAsia="仿宋_GB2312" w:cs="Times New Roman"/>
          <w:b/>
          <w:bCs/>
          <w:snapToGrid w:val="0"/>
          <w:color w:val="auto"/>
          <w:spacing w:val="-6"/>
          <w:sz w:val="32"/>
          <w:szCs w:val="32"/>
          <w:highlight w:val="none"/>
        </w:rPr>
        <w:t>日前</w:t>
      </w:r>
      <w:r>
        <w:rPr>
          <w:rFonts w:hint="default" w:ascii="Times New Roman" w:hAnsi="Times New Roman" w:eastAsia="仿宋_GB2312" w:cs="Times New Roman"/>
          <w:b/>
          <w:bCs/>
          <w:snapToGrid w:val="0"/>
          <w:color w:val="auto"/>
          <w:spacing w:val="-6"/>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楷体_GB2312" w:cs="Times New Roman"/>
          <w:b/>
          <w:bCs/>
          <w:snapToGrid w:val="0"/>
          <w:color w:val="auto"/>
          <w:sz w:val="32"/>
          <w:szCs w:val="32"/>
          <w:highlight w:val="none"/>
          <w:lang w:bidi="ar"/>
        </w:rPr>
      </w:pPr>
      <w:r>
        <w:rPr>
          <w:rFonts w:hint="default" w:ascii="Times New Roman" w:hAnsi="Times New Roman" w:eastAsia="楷体_GB2312" w:cs="Times New Roman"/>
          <w:b/>
          <w:bCs/>
          <w:snapToGrid w:val="0"/>
          <w:color w:val="auto"/>
          <w:sz w:val="32"/>
          <w:szCs w:val="32"/>
          <w:highlight w:val="none"/>
          <w:lang w:bidi="ar"/>
        </w:rPr>
        <w:t>（三）配合开展实地督查。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楷体" w:cs="Times New Roman"/>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rPr>
        <w:t>1.</w:t>
      </w:r>
      <w:r>
        <w:rPr>
          <w:rFonts w:hint="default" w:ascii="Times New Roman" w:hAnsi="Times New Roman" w:eastAsia="仿宋_GB2312" w:cs="Times New Roman"/>
          <w:b/>
          <w:bCs/>
          <w:snapToGrid w:val="0"/>
          <w:color w:val="auto"/>
          <w:sz w:val="32"/>
          <w:szCs w:val="32"/>
          <w:highlight w:val="none"/>
          <w:lang w:eastAsia="zh-CN"/>
        </w:rPr>
        <w:t>转发</w:t>
      </w:r>
      <w:r>
        <w:rPr>
          <w:rFonts w:hint="default" w:ascii="Times New Roman" w:hAnsi="Times New Roman" w:eastAsia="仿宋_GB2312" w:cs="Times New Roman"/>
          <w:b/>
          <w:bCs/>
          <w:snapToGrid w:val="0"/>
          <w:color w:val="auto"/>
          <w:sz w:val="32"/>
          <w:szCs w:val="32"/>
          <w:highlight w:val="none"/>
        </w:rPr>
        <w:t>实地督查通知。</w:t>
      </w:r>
      <w:r>
        <w:rPr>
          <w:rFonts w:hint="default" w:ascii="Times New Roman" w:hAnsi="Times New Roman" w:eastAsia="仿宋_GB2312" w:cs="Times New Roman"/>
          <w:snapToGrid w:val="0"/>
          <w:color w:val="auto"/>
          <w:sz w:val="32"/>
          <w:szCs w:val="32"/>
          <w:highlight w:val="none"/>
          <w:lang w:val="en-US" w:eastAsia="zh-CN"/>
        </w:rPr>
        <w:t>根据自治区实地督查要求，做好配合开</w:t>
      </w:r>
      <w:r>
        <w:rPr>
          <w:rFonts w:hint="default" w:ascii="Times New Roman" w:hAnsi="Times New Roman" w:eastAsia="仿宋_GB2312" w:cs="Times New Roman"/>
          <w:snapToGrid w:val="0"/>
          <w:color w:val="auto"/>
          <w:sz w:val="32"/>
          <w:szCs w:val="32"/>
          <w:highlight w:val="none"/>
        </w:rPr>
        <w:t>展实地督查的布置工作。</w:t>
      </w:r>
      <w:r>
        <w:rPr>
          <w:rFonts w:hint="default" w:ascii="Times New Roman" w:hAnsi="Times New Roman" w:eastAsia="仿宋_GB2312" w:cs="Times New Roman"/>
          <w:b/>
          <w:bCs/>
          <w:snapToGrid w:val="0"/>
          <w:color w:val="auto"/>
          <w:sz w:val="32"/>
          <w:szCs w:val="32"/>
          <w:highlight w:val="none"/>
        </w:rPr>
        <w:t>（牵头单位：</w:t>
      </w:r>
      <w:r>
        <w:rPr>
          <w:rFonts w:hint="default" w:ascii="Times New Roman" w:hAnsi="Times New Roman" w:eastAsia="仿宋_GB2312" w:cs="Times New Roman"/>
          <w:b/>
          <w:bCs/>
          <w:snapToGrid w:val="0"/>
          <w:color w:val="auto"/>
          <w:sz w:val="32"/>
          <w:szCs w:val="32"/>
          <w:highlight w:val="none"/>
          <w:lang w:eastAsia="zh-CN"/>
        </w:rPr>
        <w:t>区委区政府督查绩效办</w:t>
      </w:r>
      <w:r>
        <w:rPr>
          <w:rFonts w:hint="default" w:ascii="Times New Roman" w:hAnsi="Times New Roman" w:eastAsia="仿宋_GB2312" w:cs="Times New Roman"/>
          <w:b/>
          <w:bCs/>
          <w:snapToGrid w:val="0"/>
          <w:color w:val="auto"/>
          <w:sz w:val="32"/>
          <w:szCs w:val="32"/>
          <w:highlight w:val="none"/>
        </w:rPr>
        <w:t>，完成时限：</w:t>
      </w:r>
      <w:r>
        <w:rPr>
          <w:rFonts w:hint="default" w:ascii="Times New Roman" w:hAnsi="Times New Roman" w:eastAsia="仿宋_GB2312" w:cs="Times New Roman"/>
          <w:b/>
          <w:bCs/>
          <w:snapToGrid w:val="0"/>
          <w:color w:val="auto"/>
          <w:sz w:val="32"/>
          <w:szCs w:val="32"/>
          <w:highlight w:val="none"/>
          <w:lang w:eastAsia="zh-CN"/>
        </w:rPr>
        <w:t>柳州市</w:t>
      </w:r>
      <w:r>
        <w:rPr>
          <w:rFonts w:hint="default" w:ascii="Times New Roman" w:hAnsi="Times New Roman" w:eastAsia="仿宋_GB2312" w:cs="Times New Roman"/>
          <w:b/>
          <w:bCs/>
          <w:snapToGrid w:val="0"/>
          <w:color w:val="auto"/>
          <w:sz w:val="32"/>
          <w:szCs w:val="32"/>
          <w:highlight w:val="none"/>
        </w:rPr>
        <w:t>政府督查室下发开展实地督查通知1天内）</w:t>
      </w:r>
    </w:p>
    <w:p>
      <w:pPr>
        <w:keepNext w:val="0"/>
        <w:keepLines w:val="0"/>
        <w:pageBreakBefore w:val="0"/>
        <w:widowControl w:val="0"/>
        <w:suppressLineNumbers w:val="0"/>
        <w:kinsoku/>
        <w:wordWrap/>
        <w:overflowPunct/>
        <w:topLinePunct w:val="0"/>
        <w:autoSpaceDE/>
        <w:autoSpaceDN/>
        <w:bidi w:val="0"/>
        <w:spacing w:line="560" w:lineRule="exact"/>
        <w:ind w:left="0" w:firstLine="640"/>
        <w:jc w:val="left"/>
        <w:textAlignment w:val="auto"/>
        <w:rPr>
          <w:rFonts w:hint="default" w:ascii="Times New Roman" w:hAnsi="Times New Roman" w:eastAsia="楷体" w:cs="Times New Roman"/>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2</w:t>
      </w:r>
      <w:r>
        <w:rPr>
          <w:rFonts w:hint="default" w:ascii="Times New Roman" w:hAnsi="Times New Roman" w:eastAsia="仿宋_GB2312" w:cs="Times New Roman"/>
          <w:b/>
          <w:bCs/>
          <w:color w:val="auto"/>
          <w:kern w:val="0"/>
          <w:sz w:val="32"/>
          <w:szCs w:val="32"/>
          <w:highlight w:val="none"/>
          <w:lang w:val="en-US" w:eastAsia="zh-CN" w:bidi="ar"/>
        </w:rPr>
        <w:t>.统筹协调实地督查。</w:t>
      </w:r>
      <w:r>
        <w:rPr>
          <w:rFonts w:hint="default" w:ascii="Times New Roman" w:hAnsi="Times New Roman" w:eastAsia="仿宋_GB2312" w:cs="Times New Roman"/>
          <w:color w:val="auto"/>
          <w:kern w:val="0"/>
          <w:sz w:val="32"/>
          <w:szCs w:val="32"/>
          <w:highlight w:val="none"/>
          <w:lang w:val="en-US" w:eastAsia="zh-CN" w:bidi="ar"/>
        </w:rPr>
        <w:t>国务院督查组到我区开展实地督查，区委区政府督查绩效办统筹组织陪同实地督查、线索核查、反馈会、问题整改等工作。</w:t>
      </w:r>
      <w:r>
        <w:rPr>
          <w:rFonts w:hint="default" w:ascii="Times New Roman" w:hAnsi="Times New Roman" w:eastAsia="仿宋_GB2312" w:cs="Times New Roman"/>
          <w:b/>
          <w:bCs/>
          <w:snapToGrid w:val="0"/>
          <w:color w:val="auto"/>
          <w:kern w:val="2"/>
          <w:sz w:val="32"/>
          <w:szCs w:val="32"/>
          <w:highlight w:val="none"/>
          <w:lang w:val="en-US" w:eastAsia="zh-CN" w:bidi="ar-SA"/>
        </w:rPr>
        <w:t>（牵头单位：区委区政府督查绩效办，配合单位：区各相关单位，完成时限：国务院督查组到鱼峰区实地督查至结束）</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楷体_GB2312" w:cs="Times New Roman"/>
          <w:b/>
          <w:bCs/>
          <w:snapToGrid w:val="0"/>
          <w:color w:val="auto"/>
          <w:sz w:val="32"/>
          <w:szCs w:val="32"/>
          <w:highlight w:val="none"/>
          <w:lang w:bidi="ar"/>
        </w:rPr>
      </w:pPr>
      <w:r>
        <w:rPr>
          <w:rFonts w:hint="default" w:ascii="Times New Roman" w:hAnsi="Times New Roman" w:eastAsia="楷体_GB2312" w:cs="Times New Roman"/>
          <w:b/>
          <w:bCs/>
          <w:snapToGrid w:val="0"/>
          <w:color w:val="auto"/>
          <w:sz w:val="32"/>
          <w:szCs w:val="32"/>
          <w:highlight w:val="none"/>
          <w:lang w:bidi="ar"/>
        </w:rPr>
        <w:t>（四）开展问题整改。</w:t>
      </w:r>
    </w:p>
    <w:p>
      <w:pPr>
        <w:keepNext w:val="0"/>
        <w:keepLines w:val="0"/>
        <w:pageBreakBefore w:val="0"/>
        <w:widowControl w:val="0"/>
        <w:suppressLineNumbers w:val="0"/>
        <w:kinsoku/>
        <w:wordWrap/>
        <w:overflowPunct/>
        <w:topLinePunct w:val="0"/>
        <w:autoSpaceDE/>
        <w:autoSpaceDN/>
        <w:bidi w:val="0"/>
        <w:spacing w:line="560" w:lineRule="exact"/>
        <w:ind w:left="0" w:firstLine="640"/>
        <w:jc w:val="left"/>
        <w:textAlignment w:val="auto"/>
        <w:rPr>
          <w:rFonts w:hint="default" w:ascii="Times New Roman" w:hAnsi="Times New Roman" w:eastAsia="仿宋_GB2312" w:cs="Times New Roman"/>
          <w:b/>
          <w:bCs/>
          <w:snapToGrid w:val="0"/>
          <w:color w:val="auto"/>
          <w:kern w:val="2"/>
          <w:sz w:val="32"/>
          <w:szCs w:val="32"/>
          <w:highlight w:val="none"/>
          <w:lang w:val="en-US" w:eastAsia="zh-CN" w:bidi="ar-SA"/>
        </w:rPr>
      </w:pPr>
      <w:r>
        <w:rPr>
          <w:rFonts w:hint="default" w:ascii="Times New Roman" w:hAnsi="Times New Roman" w:eastAsia="仿宋_GB2312" w:cs="Times New Roman"/>
          <w:b/>
          <w:bCs/>
          <w:color w:val="auto"/>
          <w:kern w:val="0"/>
          <w:sz w:val="32"/>
          <w:szCs w:val="32"/>
          <w:highlight w:val="none"/>
          <w:lang w:val="en-US" w:eastAsia="zh-CN" w:bidi="ar"/>
        </w:rPr>
        <w:t>1.印发整改通知及整改方案。</w:t>
      </w:r>
      <w:r>
        <w:rPr>
          <w:rFonts w:hint="default" w:ascii="Times New Roman" w:hAnsi="Times New Roman" w:eastAsia="仿宋_GB2312" w:cs="Times New Roman"/>
          <w:color w:val="auto"/>
          <w:kern w:val="0"/>
          <w:sz w:val="32"/>
          <w:szCs w:val="32"/>
          <w:highlight w:val="none"/>
          <w:lang w:val="en-US" w:eastAsia="zh-CN" w:bidi="ar"/>
        </w:rPr>
        <w:t>根据柳州市政府督查室通知要求，区委区政府督查绩效办迅速草拟整改通知，明确整改目标、整改措施、责任单位及责任人、完成时限等，按程序报审后以鱼峰区人民政府办公室名义印发。</w:t>
      </w:r>
      <w:r>
        <w:rPr>
          <w:rFonts w:hint="default" w:ascii="Times New Roman" w:hAnsi="Times New Roman" w:eastAsia="仿宋_GB2312" w:cs="Times New Roman"/>
          <w:b/>
          <w:bCs/>
          <w:snapToGrid w:val="0"/>
          <w:color w:val="auto"/>
          <w:kern w:val="2"/>
          <w:sz w:val="32"/>
          <w:szCs w:val="32"/>
          <w:highlight w:val="none"/>
          <w:lang w:val="en-US" w:eastAsia="zh-CN" w:bidi="ar-SA"/>
        </w:rPr>
        <w:t>（牵头单位：区委区政府督查绩效办、区各相关部门，完成时限：柳州市政府督查室印发通知后3天内）</w:t>
      </w:r>
    </w:p>
    <w:p>
      <w:pPr>
        <w:keepNext w:val="0"/>
        <w:keepLines w:val="0"/>
        <w:pageBreakBefore w:val="0"/>
        <w:widowControl w:val="0"/>
        <w:suppressLineNumbers w:val="0"/>
        <w:kinsoku/>
        <w:wordWrap/>
        <w:overflowPunct/>
        <w:topLinePunct w:val="0"/>
        <w:autoSpaceDE/>
        <w:autoSpaceDN/>
        <w:bidi w:val="0"/>
        <w:spacing w:line="560" w:lineRule="exact"/>
        <w:ind w:left="0" w:firstLine="640"/>
        <w:jc w:val="left"/>
        <w:textAlignment w:val="auto"/>
        <w:rPr>
          <w:rFonts w:hint="default" w:ascii="Times New Roman" w:hAnsi="Times New Roman" w:eastAsia="楷体" w:cs="Times New Roman"/>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2.督促整改落实。</w:t>
      </w:r>
      <w:r>
        <w:rPr>
          <w:rFonts w:hint="default" w:ascii="Times New Roman" w:hAnsi="Times New Roman" w:eastAsia="仿宋_GB2312" w:cs="Times New Roman"/>
          <w:color w:val="auto"/>
          <w:kern w:val="0"/>
          <w:sz w:val="32"/>
          <w:szCs w:val="32"/>
          <w:highlight w:val="none"/>
          <w:lang w:val="en-US" w:eastAsia="zh-CN" w:bidi="ar"/>
        </w:rPr>
        <w:t>区委区政府督查绩效办对整改事项进行跟踪督办，会同有关单位视情开展实地核查，督促各有关责任单位认真抓好整改。各有关责任单位按要求及时将整改情况报鱼峰区人民政府。</w:t>
      </w:r>
      <w:r>
        <w:rPr>
          <w:rFonts w:hint="default" w:ascii="Times New Roman" w:hAnsi="Times New Roman" w:eastAsia="仿宋_GB2312" w:cs="Times New Roman"/>
          <w:b/>
          <w:bCs/>
          <w:snapToGrid w:val="0"/>
          <w:color w:val="auto"/>
          <w:kern w:val="2"/>
          <w:sz w:val="32"/>
          <w:szCs w:val="32"/>
          <w:highlight w:val="none"/>
          <w:lang w:val="en-US" w:eastAsia="zh-CN" w:bidi="ar-SA"/>
        </w:rPr>
        <w:t>（牵头单位：区委区政府督查绩效办，配合单位：区相关单位，完成时限：整改方案明确的整改时限）</w:t>
      </w:r>
    </w:p>
    <w:p>
      <w:pPr>
        <w:keepNext w:val="0"/>
        <w:keepLines w:val="0"/>
        <w:pageBreakBefore w:val="0"/>
        <w:widowControl w:val="0"/>
        <w:suppressLineNumbers w:val="0"/>
        <w:kinsoku/>
        <w:wordWrap/>
        <w:overflowPunct/>
        <w:topLinePunct w:val="0"/>
        <w:autoSpaceDE/>
        <w:autoSpaceDN/>
        <w:bidi w:val="0"/>
        <w:spacing w:line="560" w:lineRule="exact"/>
        <w:ind w:left="0" w:firstLine="640"/>
        <w:jc w:val="left"/>
        <w:textAlignment w:val="auto"/>
        <w:rPr>
          <w:rFonts w:hint="default" w:ascii="Times New Roman" w:hAnsi="Times New Roman" w:eastAsia="楷体" w:cs="Times New Roman"/>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US" w:eastAsia="zh-CN" w:bidi="ar"/>
        </w:rPr>
        <w:t>3.按时报送整改情况。</w:t>
      </w:r>
      <w:r>
        <w:rPr>
          <w:rFonts w:hint="default" w:ascii="Times New Roman" w:hAnsi="Times New Roman" w:eastAsia="仿宋_GB2312" w:cs="Times New Roman"/>
          <w:color w:val="auto"/>
          <w:kern w:val="0"/>
          <w:sz w:val="32"/>
          <w:szCs w:val="32"/>
          <w:highlight w:val="none"/>
          <w:lang w:val="en-US" w:eastAsia="zh-CN" w:bidi="ar"/>
        </w:rPr>
        <w:t>区委区政府督查绩效办会同区相关单位及时整理汇总鱼峰区整改情况，按程序报审后按时上报柳州市。</w:t>
      </w:r>
      <w:r>
        <w:rPr>
          <w:rFonts w:hint="default" w:ascii="Times New Roman" w:hAnsi="Times New Roman" w:eastAsia="仿宋_GB2312" w:cs="Times New Roman"/>
          <w:b/>
          <w:bCs/>
          <w:snapToGrid w:val="0"/>
          <w:color w:val="auto"/>
          <w:kern w:val="2"/>
          <w:sz w:val="32"/>
          <w:szCs w:val="32"/>
          <w:highlight w:val="none"/>
          <w:lang w:val="en-US" w:eastAsia="zh-CN" w:bidi="ar-SA"/>
        </w:rPr>
        <w:t>（牵头单位：区委区政府督查绩效办，配合单位：区各有关单位，完成时限：按照柳州市文件要求的时限内完成）</w:t>
      </w:r>
    </w:p>
    <w:p>
      <w:pPr>
        <w:keepNext w:val="0"/>
        <w:keepLines w:val="0"/>
        <w:pageBreakBefore w:val="0"/>
        <w:widowControl w:val="0"/>
        <w:suppressLineNumbers w:val="0"/>
        <w:kinsoku/>
        <w:wordWrap/>
        <w:overflowPunct/>
        <w:topLinePunct w:val="0"/>
        <w:autoSpaceDE/>
        <w:autoSpaceDN/>
        <w:bidi w:val="0"/>
        <w:spacing w:line="560" w:lineRule="exact"/>
        <w:ind w:left="0" w:firstLine="640"/>
        <w:jc w:val="left"/>
        <w:textAlignment w:val="auto"/>
        <w:rPr>
          <w:rFonts w:hint="default" w:ascii="Times New Roman" w:hAnsi="Times New Roman" w:eastAsia="楷体_GB2312" w:cs="Times New Roman"/>
          <w:b/>
          <w:bCs/>
          <w:snapToGrid w:val="0"/>
          <w:color w:val="auto"/>
          <w:kern w:val="2"/>
          <w:sz w:val="32"/>
          <w:szCs w:val="32"/>
          <w:highlight w:val="none"/>
          <w:lang w:val="en-US" w:eastAsia="zh-CN" w:bidi="ar"/>
        </w:rPr>
      </w:pPr>
      <w:r>
        <w:rPr>
          <w:rFonts w:hint="default" w:ascii="Times New Roman" w:hAnsi="Times New Roman" w:eastAsia="楷体_GB2312" w:cs="Times New Roman"/>
          <w:b/>
          <w:bCs/>
          <w:snapToGrid w:val="0"/>
          <w:color w:val="auto"/>
          <w:kern w:val="2"/>
          <w:sz w:val="32"/>
          <w:szCs w:val="32"/>
          <w:highlight w:val="none"/>
          <w:lang w:val="en-US" w:eastAsia="zh-CN" w:bidi="ar"/>
        </w:rPr>
        <w:t>（五）开展督查激励。</w:t>
      </w:r>
    </w:p>
    <w:p>
      <w:pPr>
        <w:keepNext w:val="0"/>
        <w:keepLines w:val="0"/>
        <w:pageBreakBefore w:val="0"/>
        <w:widowControl w:val="0"/>
        <w:suppressLineNumbers w:val="0"/>
        <w:kinsoku/>
        <w:wordWrap/>
        <w:overflowPunct/>
        <w:topLinePunct w:val="0"/>
        <w:autoSpaceDE/>
        <w:autoSpaceDN/>
        <w:bidi w:val="0"/>
        <w:spacing w:line="560" w:lineRule="exact"/>
        <w:ind w:left="0" w:firstLine="640"/>
        <w:jc w:val="left"/>
        <w:textAlignment w:val="auto"/>
        <w:rPr>
          <w:rFonts w:hint="default" w:ascii="Times New Roman" w:hAnsi="Times New Roman" w:eastAsia="楷体"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对贯彻落实政策措施真抓实干、成效明显，被国务院督查组肯定或表扬，以及典型经验做法被国务院督查组通报表扬的，按照《柳州市人民政府强化督查工作提升行政效能实施办法》（柳政发〔2021〕25号）落实</w:t>
      </w:r>
      <w:r>
        <w:rPr>
          <w:rFonts w:hint="eastAsia" w:ascii="Times New Roman" w:hAnsi="Times New Roman" w:eastAsia="仿宋_GB2312" w:cs="Times New Roman"/>
          <w:color w:val="auto"/>
          <w:kern w:val="0"/>
          <w:sz w:val="32"/>
          <w:szCs w:val="32"/>
          <w:highlight w:val="none"/>
          <w:lang w:val="en-US" w:eastAsia="zh-CN" w:bidi="ar"/>
        </w:rPr>
        <w:t>柳州</w:t>
      </w:r>
      <w:r>
        <w:rPr>
          <w:rFonts w:hint="default" w:ascii="Times New Roman" w:hAnsi="Times New Roman" w:eastAsia="仿宋_GB2312" w:cs="Times New Roman"/>
          <w:color w:val="auto"/>
          <w:kern w:val="0"/>
          <w:sz w:val="32"/>
          <w:szCs w:val="32"/>
          <w:highlight w:val="none"/>
          <w:lang w:val="en-US" w:eastAsia="zh-CN" w:bidi="ar"/>
        </w:rPr>
        <w:t>市相关激励措施。</w:t>
      </w:r>
      <w:r>
        <w:rPr>
          <w:rFonts w:hint="default" w:ascii="Times New Roman" w:hAnsi="Times New Roman" w:eastAsia="仿宋_GB2312" w:cs="Times New Roman"/>
          <w:b/>
          <w:bCs/>
          <w:snapToGrid w:val="0"/>
          <w:color w:val="auto"/>
          <w:kern w:val="2"/>
          <w:sz w:val="32"/>
          <w:szCs w:val="32"/>
          <w:highlight w:val="none"/>
          <w:lang w:val="en-US" w:eastAsia="zh-CN" w:bidi="ar-SA"/>
        </w:rPr>
        <w:t>（牵头单位：区委区政府督查绩效办，完成时限：根据国办督查室通报典型经验做法、柳州市绩效考核的时间确定）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黑体" w:cs="Times New Roman"/>
          <w:snapToGrid w:val="0"/>
          <w:color w:val="auto"/>
          <w:sz w:val="32"/>
          <w:szCs w:val="32"/>
          <w:highlight w:val="none"/>
        </w:rPr>
      </w:pPr>
      <w:r>
        <w:rPr>
          <w:rFonts w:hint="default" w:ascii="Times New Roman" w:hAnsi="Times New Roman" w:eastAsia="黑体" w:cs="Times New Roman"/>
          <w:snapToGrid w:val="0"/>
          <w:color w:val="auto"/>
          <w:sz w:val="32"/>
          <w:szCs w:val="32"/>
          <w:highlight w:val="none"/>
        </w:rPr>
        <w:t>三、成立迎检工作领导小组</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成立2023年度国务院推动高质量发展综合督查</w:t>
      </w:r>
      <w:r>
        <w:rPr>
          <w:rFonts w:hint="default" w:ascii="Times New Roman" w:hAnsi="Times New Roman" w:eastAsia="仿宋_GB2312" w:cs="Times New Roman"/>
          <w:snapToGrid w:val="0"/>
          <w:color w:val="auto"/>
          <w:sz w:val="32"/>
          <w:szCs w:val="32"/>
          <w:highlight w:val="none"/>
          <w:lang w:eastAsia="zh-CN"/>
        </w:rPr>
        <w:t>鱼峰区</w:t>
      </w:r>
      <w:r>
        <w:rPr>
          <w:rFonts w:hint="default" w:ascii="Times New Roman" w:hAnsi="Times New Roman" w:eastAsia="仿宋_GB2312" w:cs="Times New Roman"/>
          <w:snapToGrid w:val="0"/>
          <w:color w:val="auto"/>
          <w:sz w:val="32"/>
          <w:szCs w:val="32"/>
          <w:highlight w:val="none"/>
        </w:rPr>
        <w:t>迎检工作领导小组（以下简称迎检工作领导小组），负责统筹、指挥、协调</w:t>
      </w:r>
      <w:r>
        <w:rPr>
          <w:rFonts w:hint="default" w:ascii="Times New Roman" w:hAnsi="Times New Roman" w:eastAsia="仿宋_GB2312" w:cs="Times New Roman"/>
          <w:snapToGrid w:val="0"/>
          <w:color w:val="auto"/>
          <w:sz w:val="32"/>
          <w:szCs w:val="32"/>
          <w:highlight w:val="none"/>
          <w:lang w:eastAsia="zh-CN"/>
        </w:rPr>
        <w:t>鱼峰区</w:t>
      </w:r>
      <w:r>
        <w:rPr>
          <w:rFonts w:hint="default" w:ascii="Times New Roman" w:hAnsi="Times New Roman" w:eastAsia="仿宋_GB2312" w:cs="Times New Roman"/>
          <w:snapToGrid w:val="0"/>
          <w:color w:val="auto"/>
          <w:sz w:val="32"/>
          <w:szCs w:val="32"/>
          <w:highlight w:val="none"/>
        </w:rPr>
        <w:t>各项迎检筹备工作。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08" w:firstLineChars="200"/>
        <w:textAlignment w:val="auto"/>
        <w:rPr>
          <w:rFonts w:hint="default" w:ascii="Times New Roman" w:hAnsi="Times New Roman" w:eastAsia="仿宋_GB2312" w:cs="Times New Roman"/>
          <w:snapToGrid w:val="0"/>
          <w:color w:val="auto"/>
          <w:sz w:val="32"/>
          <w:szCs w:val="32"/>
          <w:highlight w:val="none"/>
          <w:lang w:eastAsia="zh-CN"/>
        </w:rPr>
      </w:pPr>
      <w:r>
        <w:rPr>
          <w:rFonts w:hint="default" w:ascii="Times New Roman" w:hAnsi="Times New Roman" w:eastAsia="仿宋_GB2312" w:cs="Times New Roman"/>
          <w:snapToGrid w:val="0"/>
          <w:color w:val="auto"/>
          <w:spacing w:val="-6"/>
          <w:sz w:val="32"/>
          <w:szCs w:val="32"/>
          <w:highlight w:val="none"/>
        </w:rPr>
        <w:t xml:space="preserve">组  </w:t>
      </w:r>
      <w:r>
        <w:rPr>
          <w:rFonts w:hint="default" w:ascii="Times New Roman" w:hAnsi="Times New Roman" w:eastAsia="仿宋_GB2312" w:cs="Times New Roman"/>
          <w:snapToGrid w:val="0"/>
          <w:color w:val="auto"/>
          <w:spacing w:val="-6"/>
          <w:sz w:val="32"/>
          <w:szCs w:val="32"/>
          <w:highlight w:val="none"/>
          <w:lang w:val="en-US" w:eastAsia="zh-CN"/>
        </w:rPr>
        <w:t xml:space="preserve">   </w:t>
      </w:r>
      <w:r>
        <w:rPr>
          <w:rFonts w:hint="default" w:ascii="Times New Roman" w:hAnsi="Times New Roman" w:eastAsia="仿宋_GB2312" w:cs="Times New Roman"/>
          <w:snapToGrid w:val="0"/>
          <w:color w:val="auto"/>
          <w:spacing w:val="-6"/>
          <w:sz w:val="32"/>
          <w:szCs w:val="32"/>
          <w:highlight w:val="none"/>
        </w:rPr>
        <w:t>长：</w:t>
      </w:r>
      <w:r>
        <w:rPr>
          <w:rFonts w:hint="default" w:ascii="Times New Roman" w:hAnsi="Times New Roman" w:eastAsia="仿宋_GB2312" w:cs="Times New Roman"/>
          <w:snapToGrid w:val="0"/>
          <w:color w:val="auto"/>
          <w:sz w:val="32"/>
          <w:szCs w:val="32"/>
          <w:highlight w:val="none"/>
          <w:lang w:eastAsia="zh-CN"/>
        </w:rPr>
        <w:t>徐进辉</w:t>
      </w:r>
      <w:r>
        <w:rPr>
          <w:rFonts w:hint="default" w:ascii="Times New Roman" w:hAnsi="Times New Roman" w:eastAsia="仿宋_GB2312" w:cs="Times New Roman"/>
          <w:snapToGrid w:val="0"/>
          <w:color w:val="auto"/>
          <w:sz w:val="32"/>
          <w:szCs w:val="32"/>
          <w:highlight w:val="none"/>
        </w:rPr>
        <w:t xml:space="preserve"> </w:t>
      </w:r>
      <w:r>
        <w:rPr>
          <w:rFonts w:hint="eastAsia"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lang w:eastAsia="zh-CN"/>
        </w:rPr>
        <w:t>区</w:t>
      </w:r>
      <w:r>
        <w:rPr>
          <w:rFonts w:hint="default" w:ascii="Times New Roman" w:hAnsi="Times New Roman" w:eastAsia="仿宋_GB2312" w:cs="Times New Roman"/>
          <w:snapToGrid w:val="0"/>
          <w:color w:val="auto"/>
          <w:sz w:val="32"/>
          <w:szCs w:val="32"/>
          <w:highlight w:val="none"/>
        </w:rPr>
        <w:t>委常委、</w:t>
      </w:r>
      <w:r>
        <w:rPr>
          <w:rFonts w:hint="default" w:ascii="Times New Roman" w:hAnsi="Times New Roman" w:eastAsia="仿宋_GB2312" w:cs="Times New Roman"/>
          <w:snapToGrid w:val="0"/>
          <w:color w:val="auto"/>
          <w:sz w:val="32"/>
          <w:szCs w:val="32"/>
          <w:highlight w:val="none"/>
          <w:lang w:eastAsia="zh-CN"/>
        </w:rPr>
        <w:t>常务副区长</w:t>
      </w:r>
    </w:p>
    <w:p>
      <w:pPr>
        <w:keepNext w:val="0"/>
        <w:keepLines w:val="0"/>
        <w:pageBreakBefore w:val="0"/>
        <w:widowControl w:val="0"/>
        <w:kinsoku/>
        <w:wordWrap/>
        <w:overflowPunct/>
        <w:topLinePunct w:val="0"/>
        <w:autoSpaceDE/>
        <w:autoSpaceDN/>
        <w:bidi w:val="0"/>
        <w:adjustRightInd w:val="0"/>
        <w:snapToGrid w:val="0"/>
        <w:spacing w:line="560" w:lineRule="exact"/>
        <w:ind w:firstLine="2244" w:firstLineChars="710"/>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庄中清</w:t>
      </w:r>
      <w:r>
        <w:rPr>
          <w:rFonts w:hint="eastAsia" w:ascii="Times New Roman" w:hAnsi="Times New Roman" w:eastAsia="仿宋_GB2312"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 xml:space="preserve"> 区政府党组成员</w:t>
      </w:r>
    </w:p>
    <w:p>
      <w:pPr>
        <w:keepNext w:val="0"/>
        <w:keepLines w:val="0"/>
        <w:pageBreakBefore w:val="0"/>
        <w:widowControl w:val="0"/>
        <w:suppressLineNumbers w:val="0"/>
        <w:kinsoku/>
        <w:wordWrap/>
        <w:overflowPunct/>
        <w:topLinePunct w:val="0"/>
        <w:autoSpaceDE/>
        <w:autoSpaceDN/>
        <w:bidi w:val="0"/>
        <w:spacing w:line="560" w:lineRule="exact"/>
        <w:ind w:left="0" w:firstLine="640"/>
        <w:jc w:val="left"/>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副 组 长：唐  蔚  区委区政府督查绩效办主任</w:t>
      </w:r>
    </w:p>
    <w:p>
      <w:pPr>
        <w:keepNext w:val="0"/>
        <w:keepLines w:val="0"/>
        <w:pageBreakBefore w:val="0"/>
        <w:widowControl w:val="0"/>
        <w:suppressLineNumbers w:val="0"/>
        <w:kinsoku/>
        <w:wordWrap/>
        <w:overflowPunct/>
        <w:topLinePunct w:val="0"/>
        <w:autoSpaceDE/>
        <w:autoSpaceDN/>
        <w:bidi w:val="0"/>
        <w:spacing w:line="560" w:lineRule="exact"/>
        <w:ind w:left="0" w:firstLine="2212" w:firstLineChars="700"/>
        <w:jc w:val="left"/>
        <w:textAlignment w:val="auto"/>
        <w:rPr>
          <w:rFonts w:hint="default" w:ascii="Times New Roman" w:hAnsi="Times New Roman" w:eastAsia="仿宋_GB2312" w:cs="Times New Roman"/>
          <w:color w:val="auto"/>
          <w:kern w:val="0"/>
          <w:sz w:val="32"/>
          <w:szCs w:val="32"/>
          <w:highlight w:val="none"/>
          <w:lang w:val="en-US" w:eastAsia="zh-CN" w:bidi="ar"/>
        </w:rPr>
      </w:pPr>
      <w:r>
        <w:rPr>
          <w:rFonts w:hint="eastAsia" w:ascii="Times New Roman" w:hAnsi="Times New Roman" w:eastAsia="仿宋_GB2312" w:cs="Times New Roman"/>
          <w:color w:val="auto"/>
          <w:kern w:val="0"/>
          <w:sz w:val="32"/>
          <w:szCs w:val="32"/>
          <w:highlight w:val="none"/>
          <w:lang w:val="en-US" w:eastAsia="zh-CN" w:bidi="ar"/>
        </w:rPr>
        <w:t xml:space="preserve">关树宗  </w:t>
      </w:r>
      <w:r>
        <w:rPr>
          <w:rFonts w:hint="default" w:ascii="Times New Roman" w:hAnsi="Times New Roman" w:eastAsia="仿宋_GB2312" w:cs="Times New Roman"/>
          <w:color w:val="auto"/>
          <w:kern w:val="0"/>
          <w:sz w:val="32"/>
          <w:szCs w:val="32"/>
          <w:highlight w:val="none"/>
          <w:lang w:val="en-US" w:eastAsia="zh-CN" w:bidi="ar"/>
        </w:rPr>
        <w:t>区政府办副主任</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Times New Roman" w:hAnsi="Times New Roman" w:eastAsia="仿宋_GB2312" w:cs="Times New Roman"/>
          <w:snapToGrid w:val="0"/>
          <w:color w:val="auto"/>
          <w:spacing w:val="0"/>
          <w:sz w:val="32"/>
          <w:szCs w:val="32"/>
          <w:highlight w:val="none"/>
          <w:lang w:val="en-US" w:eastAsia="zh-CN"/>
        </w:rPr>
      </w:pPr>
      <w:r>
        <w:rPr>
          <w:rFonts w:hint="default" w:ascii="Times New Roman" w:hAnsi="Times New Roman" w:eastAsia="仿宋_GB2312" w:cs="Times New Roman"/>
          <w:snapToGrid w:val="0"/>
          <w:color w:val="auto"/>
          <w:sz w:val="32"/>
          <w:szCs w:val="32"/>
          <w:highlight w:val="none"/>
        </w:rPr>
        <w:t xml:space="preserve">成  </w:t>
      </w:r>
      <w:r>
        <w:rPr>
          <w:rFonts w:hint="default"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rPr>
        <w:t>员：</w:t>
      </w:r>
      <w:r>
        <w:rPr>
          <w:rFonts w:hint="eastAsia" w:ascii="Times New Roman" w:hAnsi="Times New Roman" w:eastAsia="仿宋_GB2312" w:cs="Times New Roman"/>
          <w:snapToGrid w:val="0"/>
          <w:color w:val="auto"/>
          <w:sz w:val="32"/>
          <w:szCs w:val="32"/>
          <w:highlight w:val="none"/>
          <w:lang w:val="en-US" w:eastAsia="zh-CN"/>
        </w:rPr>
        <w:t xml:space="preserve">李燕玲  </w:t>
      </w:r>
      <w:r>
        <w:rPr>
          <w:rFonts w:hint="eastAsia" w:ascii="Times New Roman" w:hAnsi="Times New Roman" w:eastAsia="仿宋_GB2312" w:cs="Times New Roman"/>
          <w:snapToGrid w:val="0"/>
          <w:color w:val="auto"/>
          <w:spacing w:val="0"/>
          <w:sz w:val="32"/>
          <w:szCs w:val="32"/>
          <w:highlight w:val="none"/>
          <w:lang w:val="en-US" w:eastAsia="zh-CN"/>
        </w:rPr>
        <w:t>区委宣传部副部长、网信办主任</w:t>
      </w:r>
    </w:p>
    <w:p>
      <w:pPr>
        <w:keepNext w:val="0"/>
        <w:keepLines w:val="0"/>
        <w:pageBreakBefore w:val="0"/>
        <w:widowControl w:val="0"/>
        <w:kinsoku/>
        <w:wordWrap/>
        <w:overflowPunct/>
        <w:topLinePunct w:val="0"/>
        <w:autoSpaceDE/>
        <w:autoSpaceDN/>
        <w:bidi w:val="0"/>
        <w:adjustRightInd w:val="0"/>
        <w:snapToGrid w:val="0"/>
        <w:spacing w:line="560" w:lineRule="exact"/>
        <w:ind w:firstLine="2212" w:firstLineChars="70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周祎婧  </w:t>
      </w:r>
      <w:r>
        <w:rPr>
          <w:rFonts w:hint="default" w:ascii="Times New Roman" w:hAnsi="Times New Roman" w:eastAsia="仿宋_GB2312" w:cs="Times New Roman"/>
          <w:snapToGrid w:val="0"/>
          <w:color w:val="auto"/>
          <w:sz w:val="32"/>
          <w:szCs w:val="32"/>
          <w:highlight w:val="none"/>
          <w:lang w:val="en-US" w:eastAsia="zh-CN"/>
        </w:rPr>
        <w:t>区发展改革局副局长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2212" w:firstLineChars="70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樊  文  </w:t>
      </w:r>
      <w:r>
        <w:rPr>
          <w:rFonts w:hint="default" w:ascii="Times New Roman" w:hAnsi="Times New Roman" w:eastAsia="仿宋_GB2312" w:cs="Times New Roman"/>
          <w:snapToGrid w:val="0"/>
          <w:color w:val="auto"/>
          <w:sz w:val="32"/>
          <w:szCs w:val="32"/>
          <w:highlight w:val="none"/>
          <w:lang w:val="en-US" w:eastAsia="zh-CN"/>
        </w:rPr>
        <w:t>区教育局副局长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2212" w:firstLineChars="70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廖吴阳  </w:t>
      </w:r>
      <w:r>
        <w:rPr>
          <w:rFonts w:hint="default" w:ascii="Times New Roman" w:hAnsi="Times New Roman" w:eastAsia="仿宋_GB2312" w:cs="Times New Roman"/>
          <w:snapToGrid w:val="0"/>
          <w:color w:val="auto"/>
          <w:sz w:val="32"/>
          <w:szCs w:val="32"/>
          <w:highlight w:val="none"/>
          <w:lang w:val="en-US" w:eastAsia="zh-CN"/>
        </w:rPr>
        <w:t>区科技局副局长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2212" w:firstLineChars="70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韦秋玉  </w:t>
      </w:r>
      <w:r>
        <w:rPr>
          <w:rFonts w:hint="default" w:ascii="Times New Roman" w:hAnsi="Times New Roman" w:eastAsia="仿宋_GB2312" w:cs="Times New Roman"/>
          <w:snapToGrid w:val="0"/>
          <w:color w:val="auto"/>
          <w:sz w:val="32"/>
          <w:szCs w:val="32"/>
          <w:highlight w:val="none"/>
          <w:lang w:val="en-US" w:eastAsia="zh-CN"/>
        </w:rPr>
        <w:t>区工业和信息化局副局长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2212" w:firstLineChars="70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何宇昌  </w:t>
      </w:r>
      <w:r>
        <w:rPr>
          <w:rFonts w:hint="default" w:ascii="Times New Roman" w:hAnsi="Times New Roman" w:eastAsia="仿宋_GB2312" w:cs="Times New Roman"/>
          <w:snapToGrid w:val="0"/>
          <w:color w:val="auto"/>
          <w:sz w:val="32"/>
          <w:szCs w:val="32"/>
          <w:highlight w:val="none"/>
          <w:lang w:val="en-US" w:eastAsia="zh-CN"/>
        </w:rPr>
        <w:t>鱼峰公安分局副局长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2212" w:firstLineChars="70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陈  川  </w:t>
      </w:r>
      <w:r>
        <w:rPr>
          <w:rFonts w:hint="default" w:ascii="Times New Roman" w:hAnsi="Times New Roman" w:eastAsia="仿宋_GB2312" w:cs="Times New Roman"/>
          <w:snapToGrid w:val="0"/>
          <w:color w:val="auto"/>
          <w:sz w:val="32"/>
          <w:szCs w:val="32"/>
          <w:highlight w:val="none"/>
          <w:lang w:val="en-US" w:eastAsia="zh-CN"/>
        </w:rPr>
        <w:t>区民政局副局长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2212" w:firstLineChars="70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李程耀  </w:t>
      </w:r>
      <w:r>
        <w:rPr>
          <w:rFonts w:hint="default" w:ascii="Times New Roman" w:hAnsi="Times New Roman" w:eastAsia="仿宋_GB2312" w:cs="Times New Roman"/>
          <w:snapToGrid w:val="0"/>
          <w:color w:val="auto"/>
          <w:sz w:val="32"/>
          <w:szCs w:val="32"/>
          <w:highlight w:val="none"/>
          <w:lang w:val="en-US" w:eastAsia="zh-CN"/>
        </w:rPr>
        <w:t>区财政局副局长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2212" w:firstLineChars="70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韦淇亮  </w:t>
      </w:r>
      <w:r>
        <w:rPr>
          <w:rFonts w:hint="default" w:ascii="Times New Roman" w:hAnsi="Times New Roman" w:eastAsia="仿宋_GB2312" w:cs="Times New Roman"/>
          <w:snapToGrid w:val="0"/>
          <w:color w:val="auto"/>
          <w:sz w:val="32"/>
          <w:szCs w:val="32"/>
          <w:highlight w:val="none"/>
          <w:lang w:val="en-US" w:eastAsia="zh-CN"/>
        </w:rPr>
        <w:t>区人力资源社会保障局副局长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2212" w:firstLineChars="70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刘春梅  </w:t>
      </w:r>
      <w:r>
        <w:rPr>
          <w:rFonts w:hint="default" w:ascii="Times New Roman" w:hAnsi="Times New Roman" w:eastAsia="仿宋_GB2312" w:cs="Times New Roman"/>
          <w:snapToGrid w:val="0"/>
          <w:color w:val="auto"/>
          <w:sz w:val="32"/>
          <w:szCs w:val="32"/>
          <w:highlight w:val="none"/>
          <w:lang w:val="en-US" w:eastAsia="zh-CN"/>
        </w:rPr>
        <w:t>区自然资源局副局长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2212" w:firstLineChars="70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覃  晴  市</w:t>
      </w:r>
      <w:r>
        <w:rPr>
          <w:rFonts w:hint="default" w:ascii="Times New Roman" w:hAnsi="Times New Roman" w:eastAsia="仿宋_GB2312" w:cs="Times New Roman"/>
          <w:snapToGrid w:val="0"/>
          <w:color w:val="auto"/>
          <w:sz w:val="32"/>
          <w:szCs w:val="32"/>
          <w:highlight w:val="none"/>
          <w:lang w:val="en-US" w:eastAsia="zh-CN"/>
        </w:rPr>
        <w:t>鱼峰生态环境局</w:t>
      </w:r>
      <w:r>
        <w:rPr>
          <w:rFonts w:hint="eastAsia" w:ascii="Times New Roman" w:hAnsi="Times New Roman" w:eastAsia="仿宋_GB2312" w:cs="Times New Roman"/>
          <w:snapToGrid w:val="0"/>
          <w:color w:val="auto"/>
          <w:sz w:val="32"/>
          <w:szCs w:val="32"/>
          <w:highlight w:val="none"/>
          <w:lang w:val="en-US" w:eastAsia="zh-CN"/>
        </w:rPr>
        <w:t>局长</w:t>
      </w:r>
      <w:r>
        <w:rPr>
          <w:rFonts w:hint="default" w:ascii="Times New Roman" w:hAnsi="Times New Roman" w:eastAsia="仿宋_GB2312" w:cs="Times New Roman"/>
          <w:snapToGrid w:val="0"/>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2212" w:firstLineChars="70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韦壮志  </w:t>
      </w:r>
      <w:r>
        <w:rPr>
          <w:rFonts w:hint="default" w:ascii="Times New Roman" w:hAnsi="Times New Roman" w:eastAsia="仿宋_GB2312" w:cs="Times New Roman"/>
          <w:snapToGrid w:val="0"/>
          <w:color w:val="auto"/>
          <w:sz w:val="32"/>
          <w:szCs w:val="32"/>
          <w:highlight w:val="none"/>
          <w:lang w:val="en-US" w:eastAsia="zh-CN"/>
        </w:rPr>
        <w:t>区住房城乡建设局副局长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2212" w:firstLineChars="70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梁  迪  </w:t>
      </w:r>
      <w:r>
        <w:rPr>
          <w:rFonts w:hint="default" w:ascii="Times New Roman" w:hAnsi="Times New Roman" w:eastAsia="仿宋_GB2312" w:cs="Times New Roman"/>
          <w:snapToGrid w:val="0"/>
          <w:color w:val="auto"/>
          <w:sz w:val="32"/>
          <w:szCs w:val="32"/>
          <w:highlight w:val="none"/>
          <w:lang w:val="en-US" w:eastAsia="zh-CN"/>
        </w:rPr>
        <w:t xml:space="preserve">区交通运输局副局长      </w:t>
      </w:r>
    </w:p>
    <w:p>
      <w:pPr>
        <w:keepNext w:val="0"/>
        <w:keepLines w:val="0"/>
        <w:pageBreakBefore w:val="0"/>
        <w:widowControl w:val="0"/>
        <w:kinsoku/>
        <w:wordWrap/>
        <w:overflowPunct/>
        <w:topLinePunct w:val="0"/>
        <w:autoSpaceDE/>
        <w:autoSpaceDN/>
        <w:bidi w:val="0"/>
        <w:adjustRightInd w:val="0"/>
        <w:snapToGrid w:val="0"/>
        <w:spacing w:line="560" w:lineRule="exact"/>
        <w:ind w:firstLine="2212" w:firstLineChars="70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袁  钢  区委农办专职副主任</w:t>
      </w:r>
    </w:p>
    <w:p>
      <w:pPr>
        <w:keepNext w:val="0"/>
        <w:keepLines w:val="0"/>
        <w:pageBreakBefore w:val="0"/>
        <w:widowControl w:val="0"/>
        <w:kinsoku/>
        <w:wordWrap/>
        <w:overflowPunct/>
        <w:topLinePunct w:val="0"/>
        <w:autoSpaceDE/>
        <w:autoSpaceDN/>
        <w:bidi w:val="0"/>
        <w:adjustRightInd w:val="0"/>
        <w:snapToGrid w:val="0"/>
        <w:spacing w:line="560" w:lineRule="exact"/>
        <w:ind w:firstLine="2212" w:firstLineChars="700"/>
        <w:textAlignment w:val="auto"/>
        <w:rPr>
          <w:rFonts w:hint="default" w:ascii="Times New Roman" w:hAnsi="Times New Roman" w:eastAsia="仿宋_GB2312" w:cs="Times New Roman"/>
          <w:snapToGrid w:val="0"/>
          <w:color w:val="auto"/>
          <w:sz w:val="32"/>
          <w:szCs w:val="32"/>
          <w:highlight w:val="none"/>
          <w:lang w:val="en-US" w:eastAsia="zh-CN"/>
        </w:rPr>
      </w:pPr>
      <w:r>
        <w:rPr>
          <w:rFonts w:hint="default" w:ascii="Times New Roman" w:hAnsi="Times New Roman" w:eastAsia="仿宋_GB2312" w:cs="Times New Roman"/>
          <w:snapToGrid w:val="0"/>
          <w:color w:val="auto"/>
          <w:sz w:val="32"/>
          <w:szCs w:val="32"/>
          <w:highlight w:val="none"/>
          <w:lang w:val="en-US" w:eastAsia="zh-CN"/>
        </w:rPr>
        <w:t>曾秋芸</w:t>
      </w:r>
      <w:r>
        <w:rPr>
          <w:rFonts w:hint="eastAsia"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lang w:val="en-US" w:eastAsia="zh-CN"/>
        </w:rPr>
        <w:t>区商务局副局长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2212" w:firstLineChars="70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黄鼎业  </w:t>
      </w:r>
      <w:r>
        <w:rPr>
          <w:rFonts w:hint="default" w:ascii="Times New Roman" w:hAnsi="Times New Roman" w:eastAsia="仿宋_GB2312" w:cs="Times New Roman"/>
          <w:snapToGrid w:val="0"/>
          <w:color w:val="auto"/>
          <w:sz w:val="32"/>
          <w:szCs w:val="32"/>
          <w:highlight w:val="none"/>
          <w:lang w:val="en-US" w:eastAsia="zh-CN"/>
        </w:rPr>
        <w:t>区文</w:t>
      </w:r>
      <w:r>
        <w:rPr>
          <w:rFonts w:hint="eastAsia" w:ascii="Times New Roman" w:hAnsi="Times New Roman" w:eastAsia="仿宋_GB2312" w:cs="Times New Roman"/>
          <w:snapToGrid w:val="0"/>
          <w:color w:val="auto"/>
          <w:sz w:val="32"/>
          <w:szCs w:val="32"/>
          <w:highlight w:val="none"/>
          <w:lang w:val="en-US" w:eastAsia="zh-CN"/>
        </w:rPr>
        <w:t>体广旅</w:t>
      </w:r>
      <w:r>
        <w:rPr>
          <w:rFonts w:hint="default" w:ascii="Times New Roman" w:hAnsi="Times New Roman" w:eastAsia="仿宋_GB2312" w:cs="Times New Roman"/>
          <w:snapToGrid w:val="0"/>
          <w:color w:val="auto"/>
          <w:sz w:val="32"/>
          <w:szCs w:val="32"/>
          <w:highlight w:val="none"/>
          <w:lang w:val="en-US" w:eastAsia="zh-CN"/>
        </w:rPr>
        <w:t>局副局长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2212" w:firstLineChars="70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梁  冬  </w:t>
      </w:r>
      <w:r>
        <w:rPr>
          <w:rFonts w:hint="default" w:ascii="Times New Roman" w:hAnsi="Times New Roman" w:eastAsia="仿宋_GB2312" w:cs="Times New Roman"/>
          <w:snapToGrid w:val="0"/>
          <w:color w:val="auto"/>
          <w:sz w:val="32"/>
          <w:szCs w:val="32"/>
          <w:highlight w:val="none"/>
          <w:lang w:val="en-US" w:eastAsia="zh-CN"/>
        </w:rPr>
        <w:t>区卫生健康局副局长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2528" w:firstLineChars="80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覃  刚  </w:t>
      </w:r>
      <w:r>
        <w:rPr>
          <w:rFonts w:hint="default" w:ascii="Times New Roman" w:hAnsi="Times New Roman" w:eastAsia="仿宋_GB2312" w:cs="Times New Roman"/>
          <w:snapToGrid w:val="0"/>
          <w:color w:val="auto"/>
          <w:sz w:val="32"/>
          <w:szCs w:val="32"/>
          <w:highlight w:val="none"/>
          <w:lang w:val="en-US" w:eastAsia="zh-CN"/>
        </w:rPr>
        <w:t xml:space="preserve">区市场监管局副局长        </w:t>
      </w:r>
    </w:p>
    <w:p>
      <w:pPr>
        <w:keepNext w:val="0"/>
        <w:keepLines w:val="0"/>
        <w:pageBreakBefore w:val="0"/>
        <w:widowControl w:val="0"/>
        <w:kinsoku/>
        <w:wordWrap/>
        <w:overflowPunct/>
        <w:topLinePunct w:val="0"/>
        <w:autoSpaceDE/>
        <w:autoSpaceDN/>
        <w:bidi w:val="0"/>
        <w:adjustRightInd w:val="0"/>
        <w:snapToGrid w:val="0"/>
        <w:spacing w:line="560" w:lineRule="exact"/>
        <w:ind w:firstLine="2528" w:firstLineChars="800"/>
        <w:textAlignment w:val="auto"/>
        <w:rPr>
          <w:rFonts w:hint="default" w:ascii="Times New Roman" w:hAnsi="Times New Roman" w:eastAsia="仿宋_GB2312" w:cs="Times New Roman"/>
          <w:snapToGrid w:val="0"/>
          <w:color w:val="auto"/>
          <w:sz w:val="32"/>
          <w:szCs w:val="32"/>
          <w:highlight w:val="none"/>
        </w:rPr>
      </w:pPr>
      <w:r>
        <w:rPr>
          <w:rFonts w:hint="eastAsia" w:ascii="Times New Roman" w:hAnsi="Times New Roman" w:eastAsia="仿宋_GB2312" w:cs="Times New Roman"/>
          <w:snapToGrid w:val="0"/>
          <w:color w:val="auto"/>
          <w:sz w:val="32"/>
          <w:szCs w:val="32"/>
          <w:highlight w:val="none"/>
          <w:lang w:val="en-US" w:eastAsia="zh-CN"/>
        </w:rPr>
        <w:t xml:space="preserve">李杉杉  </w:t>
      </w:r>
      <w:r>
        <w:rPr>
          <w:rFonts w:hint="default" w:ascii="Times New Roman" w:hAnsi="Times New Roman" w:eastAsia="仿宋_GB2312" w:cs="Times New Roman"/>
          <w:snapToGrid w:val="0"/>
          <w:color w:val="auto"/>
          <w:sz w:val="32"/>
          <w:szCs w:val="32"/>
          <w:highlight w:val="none"/>
          <w:lang w:val="en-US" w:eastAsia="zh-CN"/>
        </w:rPr>
        <w:t>区</w:t>
      </w:r>
      <w:r>
        <w:rPr>
          <w:rFonts w:hint="default" w:ascii="Times New Roman" w:hAnsi="Times New Roman" w:eastAsia="仿宋_GB2312" w:cs="Times New Roman"/>
          <w:snapToGrid w:val="0"/>
          <w:color w:val="auto"/>
          <w:sz w:val="32"/>
          <w:szCs w:val="32"/>
          <w:highlight w:val="none"/>
        </w:rPr>
        <w:t>统计局副局长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2528" w:firstLineChars="80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李柳萍  </w:t>
      </w:r>
      <w:r>
        <w:rPr>
          <w:rFonts w:hint="default" w:ascii="Times New Roman" w:hAnsi="Times New Roman" w:eastAsia="仿宋_GB2312" w:cs="Times New Roman"/>
          <w:snapToGrid w:val="0"/>
          <w:color w:val="auto"/>
          <w:sz w:val="32"/>
          <w:szCs w:val="32"/>
          <w:highlight w:val="none"/>
          <w:lang w:val="en-US" w:eastAsia="zh-CN"/>
        </w:rPr>
        <w:t>区政管办副主任</w:t>
      </w:r>
    </w:p>
    <w:p>
      <w:pPr>
        <w:keepNext w:val="0"/>
        <w:keepLines w:val="0"/>
        <w:pageBreakBefore w:val="0"/>
        <w:widowControl w:val="0"/>
        <w:kinsoku/>
        <w:wordWrap/>
        <w:overflowPunct/>
        <w:topLinePunct w:val="0"/>
        <w:autoSpaceDE/>
        <w:autoSpaceDN/>
        <w:bidi w:val="0"/>
        <w:adjustRightInd w:val="0"/>
        <w:snapToGrid w:val="0"/>
        <w:spacing w:line="560" w:lineRule="exact"/>
        <w:ind w:firstLine="2528" w:firstLineChars="800"/>
        <w:textAlignment w:val="auto"/>
        <w:rPr>
          <w:rFonts w:hint="default" w:ascii="Times New Roman" w:hAnsi="Times New Roman" w:eastAsia="仿宋_GB2312" w:cs="Times New Roman"/>
          <w:snapToGrid w:val="0"/>
          <w:color w:val="auto"/>
          <w:sz w:val="32"/>
          <w:szCs w:val="32"/>
          <w:highlight w:val="none"/>
          <w:lang w:eastAsia="zh-CN"/>
        </w:rPr>
      </w:pPr>
      <w:r>
        <w:rPr>
          <w:rFonts w:hint="eastAsia" w:ascii="Times New Roman" w:hAnsi="Times New Roman" w:eastAsia="仿宋_GB2312" w:cs="Times New Roman"/>
          <w:snapToGrid w:val="0"/>
          <w:color w:val="auto"/>
          <w:sz w:val="32"/>
          <w:szCs w:val="32"/>
          <w:highlight w:val="none"/>
          <w:lang w:val="en-US" w:eastAsia="zh-CN"/>
        </w:rPr>
        <w:t xml:space="preserve">覃其来  </w:t>
      </w:r>
      <w:r>
        <w:rPr>
          <w:rFonts w:hint="default" w:ascii="Times New Roman" w:hAnsi="Times New Roman" w:eastAsia="仿宋_GB2312" w:cs="Times New Roman"/>
          <w:snapToGrid w:val="0"/>
          <w:color w:val="auto"/>
          <w:sz w:val="32"/>
          <w:szCs w:val="32"/>
          <w:highlight w:val="none"/>
          <w:lang w:val="en-US" w:eastAsia="zh-CN"/>
        </w:rPr>
        <w:t>区网格中心副主任</w:t>
      </w:r>
    </w:p>
    <w:p>
      <w:pPr>
        <w:keepNext w:val="0"/>
        <w:keepLines w:val="0"/>
        <w:pageBreakBefore w:val="0"/>
        <w:widowControl w:val="0"/>
        <w:kinsoku/>
        <w:wordWrap/>
        <w:overflowPunct/>
        <w:topLinePunct w:val="0"/>
        <w:autoSpaceDE/>
        <w:autoSpaceDN/>
        <w:bidi w:val="0"/>
        <w:adjustRightInd w:val="0"/>
        <w:snapToGrid w:val="0"/>
        <w:spacing w:line="560" w:lineRule="exact"/>
        <w:ind w:firstLine="2528" w:firstLineChars="80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rPr>
        <w:t>陈令贤</w:t>
      </w:r>
      <w:r>
        <w:rPr>
          <w:rFonts w:hint="eastAsia"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lang w:val="en-US" w:eastAsia="zh-CN"/>
        </w:rPr>
        <w:t>区后勤中心副主任</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迎检工作领导小组下设办公室，办公室设在</w:t>
      </w:r>
      <w:r>
        <w:rPr>
          <w:rFonts w:hint="default" w:ascii="Times New Roman" w:hAnsi="Times New Roman" w:eastAsia="仿宋_GB2312" w:cs="Times New Roman"/>
          <w:snapToGrid w:val="0"/>
          <w:color w:val="auto"/>
          <w:sz w:val="32"/>
          <w:szCs w:val="32"/>
          <w:highlight w:val="none"/>
          <w:lang w:eastAsia="zh-CN"/>
        </w:rPr>
        <w:t>区委区政府督查绩效办</w:t>
      </w:r>
      <w:r>
        <w:rPr>
          <w:rFonts w:hint="default" w:ascii="Times New Roman" w:hAnsi="Times New Roman" w:eastAsia="仿宋_GB2312" w:cs="Times New Roman"/>
          <w:snapToGrid w:val="0"/>
          <w:color w:val="auto"/>
          <w:sz w:val="32"/>
          <w:szCs w:val="32"/>
          <w:highlight w:val="none"/>
        </w:rPr>
        <w:t>，主要负责与</w:t>
      </w:r>
      <w:r>
        <w:rPr>
          <w:rFonts w:hint="default" w:ascii="Times New Roman" w:hAnsi="Times New Roman" w:eastAsia="仿宋_GB2312" w:cs="Times New Roman"/>
          <w:snapToGrid w:val="0"/>
          <w:color w:val="auto"/>
          <w:sz w:val="32"/>
          <w:szCs w:val="32"/>
          <w:highlight w:val="none"/>
          <w:lang w:eastAsia="zh-CN"/>
        </w:rPr>
        <w:t>柳州市政府督查室</w:t>
      </w:r>
      <w:r>
        <w:rPr>
          <w:rFonts w:hint="default" w:ascii="Times New Roman" w:hAnsi="Times New Roman" w:eastAsia="仿宋_GB2312" w:cs="Times New Roman"/>
          <w:snapToGrid w:val="0"/>
          <w:color w:val="auto"/>
          <w:sz w:val="32"/>
          <w:szCs w:val="32"/>
          <w:highlight w:val="none"/>
        </w:rPr>
        <w:t>的沟通对接，承担领导小组日常业务工作。</w:t>
      </w:r>
    </w:p>
    <w:p>
      <w:pPr>
        <w:keepNext w:val="0"/>
        <w:keepLines w:val="0"/>
        <w:pageBreakBefore w:val="0"/>
        <w:widowControl w:val="0"/>
        <w:suppressLineNumbers w:val="0"/>
        <w:kinsoku/>
        <w:wordWrap/>
        <w:overflowPunct/>
        <w:topLinePunct w:val="0"/>
        <w:autoSpaceDE/>
        <w:autoSpaceDN/>
        <w:bidi w:val="0"/>
        <w:spacing w:line="560" w:lineRule="exact"/>
        <w:ind w:left="0" w:firstLine="640"/>
        <w:jc w:val="left"/>
        <w:textAlignment w:val="auto"/>
        <w:rPr>
          <w:rFonts w:hint="default" w:ascii="Times New Roman" w:hAnsi="Times New Roman" w:eastAsia="仿宋_GB2312" w:cs="Times New Roman"/>
          <w:snapToGrid w:val="0"/>
          <w:color w:val="auto"/>
          <w:kern w:val="0"/>
          <w:sz w:val="32"/>
          <w:szCs w:val="32"/>
          <w:highlight w:val="none"/>
          <w:lang w:val="en-US" w:eastAsia="zh-CN" w:bidi="ar"/>
        </w:rPr>
      </w:pPr>
      <w:r>
        <w:rPr>
          <w:rFonts w:hint="default" w:ascii="Times New Roman" w:hAnsi="Times New Roman" w:eastAsia="仿宋_GB2312" w:cs="Times New Roman"/>
          <w:snapToGrid w:val="0"/>
          <w:color w:val="auto"/>
          <w:kern w:val="0"/>
          <w:sz w:val="32"/>
          <w:szCs w:val="32"/>
          <w:highlight w:val="none"/>
          <w:lang w:val="en-US" w:eastAsia="zh-CN" w:bidi="ar"/>
        </w:rPr>
        <w:t>主    任：</w:t>
      </w:r>
      <w:r>
        <w:rPr>
          <w:rFonts w:hint="default" w:ascii="Times New Roman" w:hAnsi="Times New Roman" w:eastAsia="仿宋_GB2312" w:cs="Times New Roman"/>
          <w:color w:val="auto"/>
          <w:kern w:val="0"/>
          <w:sz w:val="32"/>
          <w:szCs w:val="32"/>
          <w:highlight w:val="none"/>
          <w:lang w:val="en-US" w:eastAsia="zh-CN" w:bidi="ar"/>
        </w:rPr>
        <w:t>唐  蔚  区委区政府督查绩效办主任</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lang w:val="en-US" w:eastAsia="zh-CN"/>
        </w:rPr>
      </w:pPr>
      <w:r>
        <w:rPr>
          <w:rFonts w:hint="default" w:ascii="Times New Roman" w:hAnsi="Times New Roman" w:eastAsia="仿宋_GB2312" w:cs="Times New Roman"/>
          <w:snapToGrid w:val="0"/>
          <w:color w:val="auto"/>
          <w:sz w:val="32"/>
          <w:szCs w:val="32"/>
          <w:highlight w:val="none"/>
          <w:lang w:eastAsia="zh-CN"/>
        </w:rPr>
        <w:t>副</w:t>
      </w:r>
      <w:r>
        <w:rPr>
          <w:rFonts w:hint="default"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lang w:eastAsia="zh-CN"/>
        </w:rPr>
        <w:t>主</w:t>
      </w:r>
      <w:r>
        <w:rPr>
          <w:rFonts w:hint="default"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lang w:eastAsia="zh-CN"/>
        </w:rPr>
        <w:t>任</w:t>
      </w:r>
      <w:r>
        <w:rPr>
          <w:rFonts w:hint="default" w:ascii="Times New Roman" w:hAnsi="Times New Roman" w:eastAsia="仿宋_GB2312" w:cs="Times New Roman"/>
          <w:snapToGrid w:val="0"/>
          <w:color w:val="auto"/>
          <w:sz w:val="32"/>
          <w:szCs w:val="32"/>
          <w:highlight w:val="none"/>
        </w:rPr>
        <w:t>：</w:t>
      </w:r>
      <w:r>
        <w:rPr>
          <w:rFonts w:hint="default" w:ascii="Times New Roman" w:hAnsi="Times New Roman" w:eastAsia="仿宋_GB2312" w:cs="Times New Roman"/>
          <w:snapToGrid w:val="0"/>
          <w:color w:val="auto"/>
          <w:spacing w:val="-6"/>
          <w:sz w:val="32"/>
          <w:szCs w:val="32"/>
          <w:highlight w:val="none"/>
          <w:lang w:eastAsia="zh-CN"/>
        </w:rPr>
        <w:t>韦莉娜</w:t>
      </w:r>
      <w:r>
        <w:rPr>
          <w:rFonts w:hint="default"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区委区政府督查绩效办副主任</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lang w:val="en-US" w:eastAsia="zh-CN"/>
        </w:rPr>
      </w:pPr>
      <w:r>
        <w:rPr>
          <w:rFonts w:hint="default" w:ascii="Times New Roman" w:hAnsi="Times New Roman" w:eastAsia="仿宋_GB2312" w:cs="Times New Roman"/>
          <w:snapToGrid w:val="0"/>
          <w:color w:val="auto"/>
          <w:sz w:val="32"/>
          <w:szCs w:val="32"/>
          <w:highlight w:val="none"/>
          <w:lang w:val="en-US" w:eastAsia="zh-CN"/>
        </w:rPr>
        <w:t>成    员：张  磊  区委区政府督查绩效办工作人员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lang w:val="en-US" w:eastAsia="zh-CN"/>
        </w:rPr>
      </w:pPr>
      <w:r>
        <w:rPr>
          <w:rFonts w:hint="default" w:ascii="Times New Roman" w:hAnsi="Times New Roman" w:eastAsia="仿宋_GB2312" w:cs="Times New Roman"/>
          <w:snapToGrid w:val="0"/>
          <w:color w:val="auto"/>
          <w:sz w:val="32"/>
          <w:szCs w:val="32"/>
          <w:highlight w:val="none"/>
          <w:lang w:val="en-US" w:eastAsia="zh-CN"/>
        </w:rPr>
        <w:t xml:space="preserve">          韦  波  区委区政府督查绩效办工作人员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迎检工作领导小组办公室下设综合组、材料简报组、会务接待组、配合实地督查组、问题线索核查及督促问题整改组、宣传组等6个组，每组成员根据实际需要从有关</w:t>
      </w:r>
      <w:r>
        <w:rPr>
          <w:rFonts w:hint="default" w:ascii="Times New Roman" w:hAnsi="Times New Roman" w:eastAsia="仿宋_GB2312" w:cs="Times New Roman"/>
          <w:snapToGrid w:val="0"/>
          <w:color w:val="auto"/>
          <w:sz w:val="32"/>
          <w:szCs w:val="32"/>
          <w:highlight w:val="none"/>
          <w:lang w:eastAsia="zh-CN"/>
        </w:rPr>
        <w:t>部门</w:t>
      </w:r>
      <w:r>
        <w:rPr>
          <w:rFonts w:hint="default" w:ascii="Times New Roman" w:hAnsi="Times New Roman" w:eastAsia="仿宋_GB2312" w:cs="Times New Roman"/>
          <w:snapToGrid w:val="0"/>
          <w:color w:val="auto"/>
          <w:sz w:val="32"/>
          <w:szCs w:val="32"/>
          <w:highlight w:val="none"/>
        </w:rPr>
        <w:t>中临时抽调。各组的具体职责如下：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楷体_GB2312" w:cs="Times New Roman"/>
          <w:b/>
          <w:bCs/>
          <w:snapToGrid w:val="0"/>
          <w:color w:val="auto"/>
          <w:sz w:val="32"/>
          <w:szCs w:val="32"/>
          <w:highlight w:val="none"/>
        </w:rPr>
        <w:t>（一）综合组。</w:t>
      </w:r>
      <w:r>
        <w:rPr>
          <w:rFonts w:hint="default" w:ascii="Times New Roman" w:hAnsi="Times New Roman" w:eastAsia="仿宋_GB2312" w:cs="Times New Roman"/>
          <w:snapToGrid w:val="0"/>
          <w:color w:val="auto"/>
          <w:sz w:val="32"/>
          <w:szCs w:val="32"/>
          <w:highlight w:val="none"/>
        </w:rPr>
        <w:t>负责与</w:t>
      </w:r>
      <w:r>
        <w:rPr>
          <w:rFonts w:hint="default" w:ascii="Times New Roman" w:hAnsi="Times New Roman" w:eastAsia="仿宋_GB2312" w:cs="Times New Roman"/>
          <w:snapToGrid w:val="0"/>
          <w:color w:val="auto"/>
          <w:sz w:val="32"/>
          <w:szCs w:val="32"/>
          <w:highlight w:val="none"/>
          <w:lang w:eastAsia="zh-CN"/>
        </w:rPr>
        <w:t>柳州市政府督查室</w:t>
      </w:r>
      <w:r>
        <w:rPr>
          <w:rFonts w:hint="default" w:ascii="Times New Roman" w:hAnsi="Times New Roman" w:eastAsia="仿宋_GB2312" w:cs="Times New Roman"/>
          <w:snapToGrid w:val="0"/>
          <w:color w:val="auto"/>
          <w:sz w:val="32"/>
          <w:szCs w:val="32"/>
          <w:highlight w:val="none"/>
        </w:rPr>
        <w:t>沟通衔接，统筹协调</w:t>
      </w:r>
      <w:r>
        <w:rPr>
          <w:rFonts w:hint="default" w:ascii="Times New Roman" w:hAnsi="Times New Roman" w:eastAsia="仿宋_GB2312" w:cs="Times New Roman"/>
          <w:snapToGrid w:val="0"/>
          <w:color w:val="auto"/>
          <w:sz w:val="32"/>
          <w:szCs w:val="32"/>
          <w:highlight w:val="none"/>
          <w:lang w:eastAsia="zh-CN"/>
        </w:rPr>
        <w:t>鱼峰区</w:t>
      </w:r>
      <w:r>
        <w:rPr>
          <w:rFonts w:hint="default" w:ascii="Times New Roman" w:hAnsi="Times New Roman" w:eastAsia="仿宋_GB2312" w:cs="Times New Roman"/>
          <w:snapToGrid w:val="0"/>
          <w:color w:val="auto"/>
          <w:sz w:val="32"/>
          <w:szCs w:val="32"/>
          <w:highlight w:val="none"/>
        </w:rPr>
        <w:t>迎检工作。具体包括：统筹负责制定</w:t>
      </w:r>
      <w:r>
        <w:rPr>
          <w:rFonts w:hint="default" w:ascii="Times New Roman" w:hAnsi="Times New Roman" w:eastAsia="仿宋_GB2312" w:cs="Times New Roman"/>
          <w:snapToGrid w:val="0"/>
          <w:color w:val="auto"/>
          <w:sz w:val="32"/>
          <w:szCs w:val="32"/>
          <w:highlight w:val="none"/>
          <w:lang w:eastAsia="zh-CN"/>
        </w:rPr>
        <w:t>鱼峰区</w:t>
      </w:r>
      <w:r>
        <w:rPr>
          <w:rFonts w:hint="default" w:ascii="Times New Roman" w:hAnsi="Times New Roman" w:eastAsia="仿宋_GB2312" w:cs="Times New Roman"/>
          <w:snapToGrid w:val="0"/>
          <w:color w:val="auto"/>
          <w:sz w:val="32"/>
          <w:szCs w:val="32"/>
          <w:highlight w:val="none"/>
        </w:rPr>
        <w:t>迎检工作方案、负责</w:t>
      </w:r>
      <w:r>
        <w:rPr>
          <w:rFonts w:hint="default" w:ascii="Times New Roman" w:hAnsi="Times New Roman" w:eastAsia="仿宋_GB2312" w:cs="Times New Roman"/>
          <w:snapToGrid w:val="0"/>
          <w:color w:val="auto"/>
          <w:sz w:val="32"/>
          <w:szCs w:val="32"/>
          <w:highlight w:val="none"/>
          <w:lang w:eastAsia="zh-CN"/>
        </w:rPr>
        <w:t>鱼峰区</w:t>
      </w:r>
      <w:r>
        <w:rPr>
          <w:rFonts w:hint="default" w:ascii="Times New Roman" w:hAnsi="Times New Roman" w:eastAsia="仿宋_GB2312" w:cs="Times New Roman"/>
          <w:snapToGrid w:val="0"/>
          <w:color w:val="auto"/>
          <w:sz w:val="32"/>
          <w:szCs w:val="32"/>
          <w:highlight w:val="none"/>
        </w:rPr>
        <w:t>典型经验做法材料的收集、整理和报送；负责接收、分办国务院督查组及</w:t>
      </w:r>
      <w:r>
        <w:rPr>
          <w:rFonts w:hint="default" w:ascii="Times New Roman" w:hAnsi="Times New Roman" w:eastAsia="仿宋_GB2312" w:cs="Times New Roman"/>
          <w:snapToGrid w:val="0"/>
          <w:color w:val="auto"/>
          <w:sz w:val="32"/>
          <w:szCs w:val="32"/>
          <w:highlight w:val="none"/>
          <w:lang w:eastAsia="zh-CN"/>
        </w:rPr>
        <w:t>自治区、柳州市政府督查室</w:t>
      </w:r>
      <w:r>
        <w:rPr>
          <w:rFonts w:hint="default" w:ascii="Times New Roman" w:hAnsi="Times New Roman" w:eastAsia="仿宋_GB2312" w:cs="Times New Roman"/>
          <w:snapToGrid w:val="0"/>
          <w:color w:val="auto"/>
          <w:sz w:val="32"/>
          <w:szCs w:val="32"/>
          <w:highlight w:val="none"/>
        </w:rPr>
        <w:t>交办的各项工作任务，协调</w:t>
      </w:r>
      <w:r>
        <w:rPr>
          <w:rFonts w:hint="default" w:ascii="Times New Roman" w:hAnsi="Times New Roman" w:eastAsia="仿宋_GB2312" w:cs="Times New Roman"/>
          <w:snapToGrid w:val="0"/>
          <w:color w:val="auto"/>
          <w:sz w:val="32"/>
          <w:szCs w:val="32"/>
          <w:highlight w:val="none"/>
          <w:lang w:eastAsia="zh-CN"/>
        </w:rPr>
        <w:t>区各有关单位抓好落实</w:t>
      </w:r>
      <w:r>
        <w:rPr>
          <w:rFonts w:hint="default" w:ascii="Times New Roman" w:hAnsi="Times New Roman" w:eastAsia="仿宋_GB2312" w:cs="Times New Roman"/>
          <w:snapToGrid w:val="0"/>
          <w:color w:val="auto"/>
          <w:sz w:val="32"/>
          <w:szCs w:val="32"/>
          <w:highlight w:val="none"/>
        </w:rPr>
        <w:t>；及时向</w:t>
      </w:r>
      <w:r>
        <w:rPr>
          <w:rFonts w:hint="default" w:ascii="Times New Roman" w:hAnsi="Times New Roman" w:eastAsia="仿宋_GB2312" w:cs="Times New Roman"/>
          <w:snapToGrid w:val="0"/>
          <w:color w:val="auto"/>
          <w:sz w:val="32"/>
          <w:szCs w:val="32"/>
          <w:highlight w:val="none"/>
          <w:lang w:eastAsia="zh-CN"/>
        </w:rPr>
        <w:t>柳州市政府</w:t>
      </w:r>
      <w:r>
        <w:rPr>
          <w:rFonts w:hint="default" w:ascii="Times New Roman" w:hAnsi="Times New Roman" w:eastAsia="仿宋_GB2312" w:cs="Times New Roman"/>
          <w:snapToGrid w:val="0"/>
          <w:color w:val="auto"/>
          <w:sz w:val="32"/>
          <w:szCs w:val="32"/>
          <w:highlight w:val="none"/>
        </w:rPr>
        <w:t>督查室反映</w:t>
      </w:r>
      <w:r>
        <w:rPr>
          <w:rFonts w:hint="default" w:ascii="Times New Roman" w:hAnsi="Times New Roman" w:eastAsia="仿宋_GB2312" w:cs="Times New Roman"/>
          <w:snapToGrid w:val="0"/>
          <w:color w:val="auto"/>
          <w:sz w:val="32"/>
          <w:szCs w:val="32"/>
          <w:highlight w:val="none"/>
          <w:lang w:eastAsia="zh-CN"/>
        </w:rPr>
        <w:t>鱼峰区</w:t>
      </w:r>
      <w:r>
        <w:rPr>
          <w:rFonts w:hint="default" w:ascii="Times New Roman" w:hAnsi="Times New Roman" w:eastAsia="仿宋_GB2312" w:cs="Times New Roman"/>
          <w:snapToGrid w:val="0"/>
          <w:color w:val="auto"/>
          <w:sz w:val="32"/>
          <w:szCs w:val="32"/>
          <w:highlight w:val="none"/>
        </w:rPr>
        <w:t>工作动态；及时报告和协调处置维稳、信访等紧急突发事项；跟踪督办其他各工作小组任务完成情况。</w:t>
      </w:r>
    </w:p>
    <w:p>
      <w:pPr>
        <w:keepNext w:val="0"/>
        <w:keepLines w:val="0"/>
        <w:pageBreakBefore w:val="0"/>
        <w:widowControl w:val="0"/>
        <w:suppressLineNumbers w:val="0"/>
        <w:kinsoku/>
        <w:wordWrap/>
        <w:overflowPunct/>
        <w:topLinePunct w:val="0"/>
        <w:autoSpaceDE/>
        <w:autoSpaceDN/>
        <w:bidi w:val="0"/>
        <w:spacing w:line="560" w:lineRule="exact"/>
        <w:ind w:left="0" w:firstLine="640"/>
        <w:jc w:val="left"/>
        <w:textAlignment w:val="auto"/>
        <w:rPr>
          <w:rFonts w:hint="default" w:ascii="Times New Roman" w:hAnsi="Times New Roman" w:eastAsia="仿宋_GB2312" w:cs="Times New Roman"/>
          <w:color w:val="auto"/>
          <w:spacing w:val="-11"/>
          <w:kern w:val="0"/>
          <w:sz w:val="32"/>
          <w:szCs w:val="32"/>
          <w:highlight w:val="none"/>
          <w:lang w:val="en-US" w:eastAsia="zh-CN" w:bidi="ar"/>
        </w:rPr>
      </w:pPr>
      <w:r>
        <w:rPr>
          <w:rFonts w:hint="default" w:ascii="Times New Roman" w:hAnsi="Times New Roman" w:eastAsia="仿宋_GB2312" w:cs="Times New Roman"/>
          <w:snapToGrid w:val="0"/>
          <w:color w:val="auto"/>
          <w:kern w:val="0"/>
          <w:sz w:val="32"/>
          <w:szCs w:val="32"/>
          <w:highlight w:val="none"/>
          <w:lang w:val="en-US" w:eastAsia="zh-CN" w:bidi="ar"/>
        </w:rPr>
        <w:t>组    长：</w:t>
      </w:r>
      <w:r>
        <w:rPr>
          <w:rFonts w:hint="default" w:ascii="Times New Roman" w:hAnsi="Times New Roman" w:eastAsia="仿宋_GB2312" w:cs="Times New Roman"/>
          <w:color w:val="auto"/>
          <w:kern w:val="0"/>
          <w:sz w:val="32"/>
          <w:szCs w:val="32"/>
          <w:highlight w:val="none"/>
          <w:lang w:val="en-US" w:eastAsia="zh-CN" w:bidi="ar"/>
        </w:rPr>
        <w:t>唐  蔚  区委区政府督查绩效办主任</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lang w:val="en-US" w:eastAsia="zh-CN"/>
        </w:rPr>
      </w:pPr>
      <w:r>
        <w:rPr>
          <w:rFonts w:hint="default" w:ascii="Times New Roman" w:hAnsi="Times New Roman" w:eastAsia="仿宋_GB2312" w:cs="Times New Roman"/>
          <w:snapToGrid w:val="0"/>
          <w:color w:val="auto"/>
          <w:sz w:val="32"/>
          <w:szCs w:val="32"/>
          <w:highlight w:val="none"/>
          <w:lang w:eastAsia="zh-CN"/>
        </w:rPr>
        <w:t>副</w:t>
      </w:r>
      <w:r>
        <w:rPr>
          <w:rFonts w:hint="default"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lang w:eastAsia="zh-CN"/>
        </w:rPr>
        <w:t>组</w:t>
      </w:r>
      <w:r>
        <w:rPr>
          <w:rFonts w:hint="default"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lang w:eastAsia="zh-CN"/>
        </w:rPr>
        <w:t>长</w:t>
      </w:r>
      <w:r>
        <w:rPr>
          <w:rFonts w:hint="default" w:ascii="Times New Roman" w:hAnsi="Times New Roman" w:eastAsia="仿宋_GB2312" w:cs="Times New Roman"/>
          <w:snapToGrid w:val="0"/>
          <w:color w:val="auto"/>
          <w:sz w:val="32"/>
          <w:szCs w:val="32"/>
          <w:highlight w:val="none"/>
        </w:rPr>
        <w:t>：</w:t>
      </w:r>
      <w:r>
        <w:rPr>
          <w:rFonts w:hint="default" w:ascii="Times New Roman" w:hAnsi="Times New Roman" w:eastAsia="仿宋_GB2312" w:cs="Times New Roman"/>
          <w:snapToGrid w:val="0"/>
          <w:color w:val="auto"/>
          <w:spacing w:val="-6"/>
          <w:sz w:val="32"/>
          <w:szCs w:val="32"/>
          <w:highlight w:val="none"/>
          <w:lang w:eastAsia="zh-CN"/>
        </w:rPr>
        <w:t>韦莉娜</w:t>
      </w:r>
      <w:r>
        <w:rPr>
          <w:rFonts w:hint="default"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区委区政府督查绩效办副主任</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lang w:eastAsia="zh-CN"/>
        </w:rPr>
      </w:pPr>
      <w:r>
        <w:rPr>
          <w:rFonts w:hint="default" w:ascii="Times New Roman" w:hAnsi="Times New Roman" w:eastAsia="仿宋_GB2312" w:cs="Times New Roman"/>
          <w:snapToGrid w:val="0"/>
          <w:color w:val="auto"/>
          <w:sz w:val="32"/>
          <w:szCs w:val="32"/>
          <w:highlight w:val="none"/>
        </w:rPr>
        <w:t xml:space="preserve">成  </w:t>
      </w:r>
      <w:r>
        <w:rPr>
          <w:rFonts w:hint="default"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rPr>
        <w:t>员：</w:t>
      </w:r>
      <w:r>
        <w:rPr>
          <w:rFonts w:hint="eastAsia" w:ascii="Times New Roman" w:hAnsi="Times New Roman" w:eastAsia="仿宋_GB2312" w:cs="Times New Roman"/>
          <w:snapToGrid w:val="0"/>
          <w:color w:val="auto"/>
          <w:sz w:val="32"/>
          <w:szCs w:val="32"/>
          <w:highlight w:val="none"/>
          <w:lang w:val="en-US" w:eastAsia="zh-CN"/>
        </w:rPr>
        <w:t xml:space="preserve">廖仲平  </w:t>
      </w:r>
      <w:r>
        <w:rPr>
          <w:rFonts w:hint="default" w:ascii="Times New Roman" w:hAnsi="Times New Roman" w:eastAsia="仿宋_GB2312" w:cs="Times New Roman"/>
          <w:snapToGrid w:val="0"/>
          <w:color w:val="auto"/>
          <w:sz w:val="32"/>
          <w:szCs w:val="32"/>
          <w:highlight w:val="none"/>
          <w:lang w:val="en-US" w:eastAsia="zh-CN"/>
        </w:rPr>
        <w:t>区</w:t>
      </w:r>
      <w:r>
        <w:rPr>
          <w:rFonts w:hint="eastAsia" w:ascii="Times New Roman" w:hAnsi="Times New Roman" w:eastAsia="仿宋_GB2312" w:cs="Times New Roman"/>
          <w:snapToGrid w:val="0"/>
          <w:color w:val="auto"/>
          <w:sz w:val="32"/>
          <w:szCs w:val="32"/>
          <w:highlight w:val="none"/>
          <w:lang w:val="en-US" w:eastAsia="zh-CN"/>
        </w:rPr>
        <w:t>委区政府</w:t>
      </w:r>
      <w:r>
        <w:rPr>
          <w:rFonts w:hint="default" w:ascii="Times New Roman" w:hAnsi="Times New Roman" w:eastAsia="仿宋_GB2312" w:cs="Times New Roman"/>
          <w:snapToGrid w:val="0"/>
          <w:color w:val="auto"/>
          <w:sz w:val="32"/>
          <w:szCs w:val="32"/>
          <w:highlight w:val="none"/>
        </w:rPr>
        <w:t>信访局</w:t>
      </w:r>
      <w:r>
        <w:rPr>
          <w:rFonts w:hint="eastAsia" w:ascii="Times New Roman" w:hAnsi="Times New Roman" w:eastAsia="仿宋_GB2312" w:cs="Times New Roman"/>
          <w:snapToGrid w:val="0"/>
          <w:color w:val="auto"/>
          <w:sz w:val="32"/>
          <w:szCs w:val="32"/>
          <w:highlight w:val="none"/>
          <w:lang w:val="en-US" w:eastAsia="zh-CN"/>
        </w:rPr>
        <w:t>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2212" w:firstLineChars="700"/>
        <w:textAlignment w:val="auto"/>
        <w:rPr>
          <w:rFonts w:hint="eastAsia"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曾  磊  </w:t>
      </w:r>
      <w:r>
        <w:rPr>
          <w:rFonts w:hint="default" w:ascii="Times New Roman" w:hAnsi="Times New Roman" w:eastAsia="仿宋_GB2312" w:cs="Times New Roman"/>
          <w:snapToGrid w:val="0"/>
          <w:color w:val="auto"/>
          <w:sz w:val="32"/>
          <w:szCs w:val="32"/>
          <w:highlight w:val="none"/>
          <w:lang w:val="en-US" w:eastAsia="zh-CN"/>
        </w:rPr>
        <w:t>公安鱼峰分局</w:t>
      </w:r>
      <w:r>
        <w:rPr>
          <w:rFonts w:hint="eastAsia" w:ascii="Times New Roman" w:hAnsi="Times New Roman" w:eastAsia="仿宋_GB2312" w:cs="Times New Roman"/>
          <w:snapToGrid w:val="0"/>
          <w:color w:val="auto"/>
          <w:sz w:val="32"/>
          <w:szCs w:val="32"/>
          <w:highlight w:val="none"/>
          <w:lang w:val="en-US" w:eastAsia="zh-CN"/>
        </w:rPr>
        <w:t>治安科科长</w:t>
      </w:r>
    </w:p>
    <w:p>
      <w:pPr>
        <w:keepNext w:val="0"/>
        <w:keepLines w:val="0"/>
        <w:pageBreakBefore w:val="0"/>
        <w:widowControl w:val="0"/>
        <w:kinsoku/>
        <w:wordWrap/>
        <w:overflowPunct/>
        <w:topLinePunct w:val="0"/>
        <w:autoSpaceDE/>
        <w:autoSpaceDN/>
        <w:bidi w:val="0"/>
        <w:adjustRightInd w:val="0"/>
        <w:snapToGrid w:val="0"/>
        <w:spacing w:line="560" w:lineRule="exact"/>
        <w:ind w:firstLine="2212" w:firstLineChars="700"/>
        <w:textAlignment w:val="auto"/>
        <w:rPr>
          <w:rFonts w:hint="eastAsia" w:ascii="Times New Roman" w:hAnsi="Times New Roman" w:eastAsia="仿宋_GB2312" w:cs="Times New Roman"/>
          <w:snapToGrid w:val="0"/>
          <w:color w:val="auto"/>
          <w:sz w:val="32"/>
          <w:szCs w:val="32"/>
          <w:highlight w:val="none"/>
          <w:lang w:eastAsia="zh-CN"/>
        </w:rPr>
      </w:pPr>
      <w:r>
        <w:rPr>
          <w:rFonts w:hint="eastAsia" w:ascii="Times New Roman" w:hAnsi="Times New Roman" w:eastAsia="仿宋_GB2312" w:cs="Times New Roman"/>
          <w:snapToGrid w:val="0"/>
          <w:color w:val="auto"/>
          <w:sz w:val="32"/>
          <w:szCs w:val="32"/>
          <w:highlight w:val="none"/>
          <w:lang w:val="en-US" w:eastAsia="zh-CN"/>
        </w:rPr>
        <w:t xml:space="preserve">冯  艳  </w:t>
      </w:r>
      <w:r>
        <w:rPr>
          <w:rFonts w:hint="default" w:ascii="Times New Roman" w:hAnsi="Times New Roman" w:eastAsia="仿宋_GB2312" w:cs="Times New Roman"/>
          <w:snapToGrid w:val="0"/>
          <w:color w:val="auto"/>
          <w:sz w:val="32"/>
          <w:szCs w:val="32"/>
          <w:highlight w:val="none"/>
          <w:lang w:eastAsia="zh-CN"/>
        </w:rPr>
        <w:t>区</w:t>
      </w:r>
      <w:r>
        <w:rPr>
          <w:rFonts w:hint="default" w:ascii="Times New Roman" w:hAnsi="Times New Roman" w:eastAsia="仿宋_GB2312" w:cs="Times New Roman"/>
          <w:snapToGrid w:val="0"/>
          <w:color w:val="auto"/>
          <w:sz w:val="32"/>
          <w:szCs w:val="32"/>
          <w:highlight w:val="none"/>
        </w:rPr>
        <w:t>委政法委</w:t>
      </w:r>
      <w:r>
        <w:rPr>
          <w:rFonts w:hint="eastAsia" w:ascii="Times New Roman" w:hAnsi="Times New Roman" w:eastAsia="仿宋_GB2312" w:cs="Times New Roman"/>
          <w:snapToGrid w:val="0"/>
          <w:color w:val="auto"/>
          <w:sz w:val="32"/>
          <w:szCs w:val="32"/>
          <w:highlight w:val="none"/>
          <w:lang w:eastAsia="zh-CN"/>
        </w:rPr>
        <w:t>工作人员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lang w:val="en-US" w:eastAsia="zh-CN"/>
        </w:rPr>
      </w:pPr>
      <w:r>
        <w:rPr>
          <w:rFonts w:hint="default" w:ascii="Times New Roman" w:hAnsi="Times New Roman" w:eastAsia="仿宋_GB2312" w:cs="Times New Roman"/>
          <w:snapToGrid w:val="0"/>
          <w:color w:val="auto"/>
          <w:sz w:val="32"/>
          <w:szCs w:val="32"/>
          <w:highlight w:val="none"/>
          <w:lang w:val="en-US" w:eastAsia="zh-CN"/>
        </w:rPr>
        <w:t xml:space="preserve">          张  磊  区委区政府督查绩效办工作人员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pacing w:val="-8"/>
          <w:sz w:val="32"/>
          <w:szCs w:val="32"/>
          <w:highlight w:val="none"/>
          <w:lang w:val="en-US" w:eastAsia="zh-CN"/>
        </w:rPr>
      </w:pPr>
      <w:r>
        <w:rPr>
          <w:rFonts w:hint="default" w:ascii="Times New Roman" w:hAnsi="Times New Roman" w:eastAsia="仿宋_GB2312" w:cs="Times New Roman"/>
          <w:snapToGrid w:val="0"/>
          <w:color w:val="auto"/>
          <w:sz w:val="32"/>
          <w:szCs w:val="32"/>
          <w:highlight w:val="none"/>
          <w:lang w:val="en-US" w:eastAsia="zh-CN"/>
        </w:rPr>
        <w:t xml:space="preserve">          韦  波  区委区政府督查绩效办工作人员</w:t>
      </w:r>
    </w:p>
    <w:p>
      <w:pPr>
        <w:keepNext w:val="0"/>
        <w:keepLines w:val="0"/>
        <w:pageBreakBefore w:val="0"/>
        <w:widowControl w:val="0"/>
        <w:numPr>
          <w:ilvl w:val="0"/>
          <w:numId w:val="1"/>
        </w:numPr>
        <w:suppressLineNumbers w:val="0"/>
        <w:kinsoku/>
        <w:wordWrap/>
        <w:overflowPunct/>
        <w:topLinePunct w:val="0"/>
        <w:autoSpaceDE/>
        <w:autoSpaceDN/>
        <w:bidi w:val="0"/>
        <w:spacing w:line="560" w:lineRule="exact"/>
        <w:ind w:left="640" w:leftChars="0" w:firstLine="0" w:firstLineChars="0"/>
        <w:jc w:val="both"/>
        <w:textAlignment w:val="auto"/>
        <w:rPr>
          <w:rFonts w:hint="default" w:ascii="Times New Roman" w:hAnsi="Times New Roman" w:eastAsia="楷体_GB2312" w:cs="Times New Roman"/>
          <w:b/>
          <w:bCs/>
          <w:snapToGrid w:val="0"/>
          <w:color w:val="auto"/>
          <w:sz w:val="32"/>
          <w:szCs w:val="32"/>
          <w:highlight w:val="none"/>
        </w:rPr>
      </w:pPr>
      <w:r>
        <w:rPr>
          <w:rFonts w:hint="default" w:ascii="Times New Roman" w:hAnsi="Times New Roman" w:eastAsia="楷体_GB2312" w:cs="Times New Roman"/>
          <w:b/>
          <w:bCs/>
          <w:snapToGrid w:val="0"/>
          <w:color w:val="auto"/>
          <w:sz w:val="32"/>
          <w:szCs w:val="32"/>
          <w:highlight w:val="none"/>
        </w:rPr>
        <w:t>材料简报组。</w:t>
      </w:r>
    </w:p>
    <w:p>
      <w:pPr>
        <w:keepNext w:val="0"/>
        <w:keepLines w:val="0"/>
        <w:pageBreakBefore w:val="0"/>
        <w:widowControl w:val="0"/>
        <w:numPr>
          <w:ilvl w:val="0"/>
          <w:numId w:val="0"/>
        </w:numPr>
        <w:suppressLineNumbers w:val="0"/>
        <w:kinsoku/>
        <w:wordWrap/>
        <w:overflowPunct/>
        <w:topLinePunct w:val="0"/>
        <w:autoSpaceDE/>
        <w:autoSpaceDN/>
        <w:bidi w:val="0"/>
        <w:spacing w:line="560" w:lineRule="exact"/>
        <w:ind w:firstLine="632"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kern w:val="0"/>
          <w:sz w:val="32"/>
          <w:szCs w:val="32"/>
          <w:highlight w:val="none"/>
          <w:lang w:val="en-US" w:eastAsia="zh-CN" w:bidi="ar"/>
        </w:rPr>
        <w:t>负责起草汇报（座谈）会鱼峰区工作情况</w:t>
      </w:r>
      <w:r>
        <w:rPr>
          <w:rFonts w:hint="default" w:ascii="Times New Roman" w:hAnsi="Times New Roman" w:eastAsia="仿宋_GB2312" w:cs="Times New Roman"/>
          <w:color w:val="auto"/>
          <w:sz w:val="32"/>
          <w:szCs w:val="32"/>
          <w:highlight w:val="none"/>
        </w:rPr>
        <w:t>报告、领导会见谈话参考、反馈会领导表态发言等相关材料；负责国务院督查组调阅的资料清单收集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汇总、</w:t>
      </w:r>
      <w:r>
        <w:rPr>
          <w:rFonts w:hint="default" w:ascii="Times New Roman" w:hAnsi="Times New Roman" w:eastAsia="仿宋_GB2312" w:cs="Times New Roman"/>
          <w:color w:val="auto"/>
          <w:sz w:val="32"/>
          <w:szCs w:val="32"/>
          <w:highlight w:val="none"/>
          <w:lang w:eastAsia="zh-CN"/>
        </w:rPr>
        <w:t>报审</w:t>
      </w:r>
      <w:r>
        <w:rPr>
          <w:rFonts w:hint="default" w:ascii="Times New Roman" w:hAnsi="Times New Roman" w:eastAsia="仿宋_GB2312" w:cs="Times New Roman"/>
          <w:color w:val="auto"/>
          <w:sz w:val="32"/>
          <w:szCs w:val="32"/>
          <w:highlight w:val="none"/>
        </w:rPr>
        <w:t>等有关工作</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lang w:eastAsia="zh-CN"/>
        </w:rPr>
      </w:pPr>
      <w:r>
        <w:rPr>
          <w:rFonts w:hint="default" w:ascii="Times New Roman" w:hAnsi="Times New Roman" w:eastAsia="仿宋_GB2312" w:cs="Times New Roman"/>
          <w:snapToGrid w:val="0"/>
          <w:color w:val="auto"/>
          <w:sz w:val="32"/>
          <w:szCs w:val="32"/>
          <w:highlight w:val="none"/>
        </w:rPr>
        <w:t xml:space="preserve">组 </w:t>
      </w:r>
      <w:r>
        <w:rPr>
          <w:rFonts w:hint="default"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rPr>
        <w:t>长：</w:t>
      </w:r>
      <w:r>
        <w:rPr>
          <w:rFonts w:hint="eastAsia" w:ascii="Times New Roman" w:hAnsi="Times New Roman" w:eastAsia="仿宋_GB2312" w:cs="Times New Roman"/>
          <w:snapToGrid w:val="0"/>
          <w:color w:val="auto"/>
          <w:sz w:val="32"/>
          <w:szCs w:val="32"/>
          <w:highlight w:val="none"/>
          <w:lang w:eastAsia="zh-CN"/>
        </w:rPr>
        <w:t>罗</w:t>
      </w:r>
      <w:r>
        <w:rPr>
          <w:rFonts w:hint="eastAsia" w:ascii="Times New Roman" w:hAnsi="Times New Roman" w:eastAsia="仿宋_GB2312" w:cs="Times New Roman"/>
          <w:snapToGrid w:val="0"/>
          <w:color w:val="auto"/>
          <w:sz w:val="32"/>
          <w:szCs w:val="32"/>
          <w:highlight w:val="none"/>
          <w:lang w:val="en-US" w:eastAsia="zh-CN"/>
        </w:rPr>
        <w:t xml:space="preserve">  </w:t>
      </w:r>
      <w:r>
        <w:rPr>
          <w:rFonts w:hint="eastAsia" w:ascii="Times New Roman" w:hAnsi="Times New Roman" w:eastAsia="仿宋_GB2312" w:cs="Times New Roman"/>
          <w:snapToGrid w:val="0"/>
          <w:color w:val="auto"/>
          <w:sz w:val="32"/>
          <w:szCs w:val="32"/>
          <w:highlight w:val="none"/>
          <w:lang w:eastAsia="zh-CN"/>
        </w:rPr>
        <w:t>原</w:t>
      </w:r>
      <w:r>
        <w:rPr>
          <w:rFonts w:hint="eastAsia"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lang w:eastAsia="zh-CN"/>
        </w:rPr>
        <w:t>区</w:t>
      </w:r>
      <w:r>
        <w:rPr>
          <w:rFonts w:hint="default" w:ascii="Times New Roman" w:hAnsi="Times New Roman" w:eastAsia="仿宋_GB2312" w:cs="Times New Roman"/>
          <w:snapToGrid w:val="0"/>
          <w:color w:val="auto"/>
          <w:sz w:val="32"/>
          <w:szCs w:val="32"/>
          <w:highlight w:val="none"/>
        </w:rPr>
        <w:t>发展改革</w:t>
      </w:r>
      <w:r>
        <w:rPr>
          <w:rFonts w:hint="default" w:ascii="Times New Roman" w:hAnsi="Times New Roman" w:eastAsia="仿宋_GB2312" w:cs="Times New Roman"/>
          <w:snapToGrid w:val="0"/>
          <w:color w:val="auto"/>
          <w:sz w:val="32"/>
          <w:szCs w:val="32"/>
          <w:highlight w:val="none"/>
          <w:lang w:eastAsia="zh-CN"/>
        </w:rPr>
        <w:t>局</w:t>
      </w:r>
      <w:r>
        <w:rPr>
          <w:rFonts w:hint="eastAsia" w:ascii="Times New Roman" w:hAnsi="Times New Roman" w:eastAsia="仿宋_GB2312" w:cs="Times New Roman"/>
          <w:snapToGrid w:val="0"/>
          <w:color w:val="auto"/>
          <w:sz w:val="32"/>
          <w:szCs w:val="32"/>
          <w:highlight w:val="none"/>
          <w:lang w:eastAsia="zh-CN"/>
        </w:rPr>
        <w:t>局长</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eastAsia" w:ascii="Times New Roman" w:hAnsi="Times New Roman" w:eastAsia="仿宋_GB2312" w:cs="Times New Roman"/>
          <w:snapToGrid w:val="0"/>
          <w:color w:val="auto"/>
          <w:sz w:val="32"/>
          <w:szCs w:val="32"/>
          <w:highlight w:val="none"/>
          <w:lang w:eastAsia="zh-CN"/>
        </w:rPr>
      </w:pPr>
      <w:r>
        <w:rPr>
          <w:rFonts w:hint="eastAsia" w:ascii="Times New Roman" w:hAnsi="Times New Roman" w:eastAsia="仿宋_GB2312" w:cs="Times New Roman"/>
          <w:snapToGrid w:val="0"/>
          <w:color w:val="auto"/>
          <w:sz w:val="32"/>
          <w:szCs w:val="32"/>
          <w:highlight w:val="none"/>
          <w:lang w:eastAsia="zh-CN"/>
        </w:rPr>
        <w:t>黄光政</w:t>
      </w:r>
      <w:r>
        <w:rPr>
          <w:rFonts w:hint="eastAsia" w:ascii="Times New Roman" w:hAnsi="Times New Roman" w:eastAsia="仿宋_GB2312" w:cs="Times New Roman"/>
          <w:snapToGrid w:val="0"/>
          <w:color w:val="auto"/>
          <w:sz w:val="32"/>
          <w:szCs w:val="32"/>
          <w:highlight w:val="none"/>
          <w:lang w:val="en-US" w:eastAsia="zh-CN"/>
        </w:rPr>
        <w:t xml:space="preserve">  </w:t>
      </w:r>
      <w:r>
        <w:rPr>
          <w:rFonts w:hint="eastAsia" w:ascii="Times New Roman" w:hAnsi="Times New Roman" w:eastAsia="仿宋_GB2312" w:cs="Times New Roman"/>
          <w:snapToGrid w:val="0"/>
          <w:color w:val="auto"/>
          <w:sz w:val="32"/>
          <w:szCs w:val="32"/>
          <w:highlight w:val="none"/>
          <w:lang w:eastAsia="zh-CN"/>
        </w:rPr>
        <w:t>区政府办副主任</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副组长：</w:t>
      </w:r>
      <w:r>
        <w:rPr>
          <w:rFonts w:hint="eastAsia" w:ascii="Times New Roman" w:hAnsi="Times New Roman" w:eastAsia="仿宋_GB2312" w:cs="Times New Roman"/>
          <w:snapToGrid w:val="0"/>
          <w:color w:val="auto"/>
          <w:sz w:val="32"/>
          <w:szCs w:val="32"/>
          <w:highlight w:val="none"/>
          <w:lang w:eastAsia="zh-CN"/>
        </w:rPr>
        <w:t>周祎婧</w:t>
      </w:r>
      <w:r>
        <w:rPr>
          <w:rFonts w:hint="eastAsia"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lang w:eastAsia="zh-CN"/>
        </w:rPr>
        <w:t>区</w:t>
      </w:r>
      <w:r>
        <w:rPr>
          <w:rFonts w:hint="default" w:ascii="Times New Roman" w:hAnsi="Times New Roman" w:eastAsia="仿宋_GB2312" w:cs="Times New Roman"/>
          <w:snapToGrid w:val="0"/>
          <w:color w:val="auto"/>
          <w:sz w:val="32"/>
          <w:szCs w:val="32"/>
          <w:highlight w:val="none"/>
        </w:rPr>
        <w:t>发展改革</w:t>
      </w:r>
      <w:r>
        <w:rPr>
          <w:rFonts w:hint="default" w:ascii="Times New Roman" w:hAnsi="Times New Roman" w:eastAsia="仿宋_GB2312" w:cs="Times New Roman"/>
          <w:snapToGrid w:val="0"/>
          <w:color w:val="auto"/>
          <w:sz w:val="32"/>
          <w:szCs w:val="32"/>
          <w:highlight w:val="none"/>
          <w:lang w:eastAsia="zh-CN"/>
        </w:rPr>
        <w:t>局</w:t>
      </w:r>
      <w:r>
        <w:rPr>
          <w:rFonts w:hint="eastAsia" w:ascii="Times New Roman" w:hAnsi="Times New Roman" w:eastAsia="仿宋_GB2312" w:cs="Times New Roman"/>
          <w:snapToGrid w:val="0"/>
          <w:color w:val="auto"/>
          <w:sz w:val="32"/>
          <w:szCs w:val="32"/>
          <w:highlight w:val="none"/>
          <w:lang w:eastAsia="zh-CN"/>
        </w:rPr>
        <w:t>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lang w:eastAsia="zh-CN"/>
        </w:rPr>
      </w:pPr>
      <w:r>
        <w:rPr>
          <w:rFonts w:hint="default" w:ascii="Times New Roman" w:hAnsi="Times New Roman" w:eastAsia="仿宋_GB2312" w:cs="Times New Roman"/>
          <w:snapToGrid w:val="0"/>
          <w:color w:val="auto"/>
          <w:sz w:val="32"/>
          <w:szCs w:val="32"/>
          <w:highlight w:val="none"/>
        </w:rPr>
        <w:t>成  员：</w:t>
      </w:r>
      <w:r>
        <w:rPr>
          <w:rFonts w:hint="eastAsia" w:ascii="Times New Roman" w:hAnsi="Times New Roman" w:eastAsia="仿宋_GB2312" w:cs="Times New Roman"/>
          <w:snapToGrid w:val="0"/>
          <w:color w:val="auto"/>
          <w:sz w:val="32"/>
          <w:szCs w:val="32"/>
          <w:highlight w:val="none"/>
          <w:lang w:eastAsia="zh-CN"/>
        </w:rPr>
        <w:t>曾</w:t>
      </w:r>
      <w:r>
        <w:rPr>
          <w:rFonts w:hint="eastAsia" w:ascii="Times New Roman" w:hAnsi="Times New Roman" w:eastAsia="仿宋_GB2312" w:cs="Times New Roman"/>
          <w:snapToGrid w:val="0"/>
          <w:color w:val="auto"/>
          <w:sz w:val="32"/>
          <w:szCs w:val="32"/>
          <w:highlight w:val="none"/>
          <w:lang w:val="en-US" w:eastAsia="zh-CN"/>
        </w:rPr>
        <w:t xml:space="preserve">  </w:t>
      </w:r>
      <w:r>
        <w:rPr>
          <w:rFonts w:hint="eastAsia" w:ascii="Times New Roman" w:hAnsi="Times New Roman" w:eastAsia="仿宋_GB2312" w:cs="Times New Roman"/>
          <w:snapToGrid w:val="0"/>
          <w:color w:val="auto"/>
          <w:sz w:val="32"/>
          <w:szCs w:val="32"/>
          <w:highlight w:val="none"/>
          <w:lang w:eastAsia="zh-CN"/>
        </w:rPr>
        <w:t>资</w:t>
      </w:r>
      <w:r>
        <w:rPr>
          <w:rFonts w:hint="eastAsia"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lang w:eastAsia="zh-CN"/>
        </w:rPr>
        <w:t>区</w:t>
      </w:r>
      <w:r>
        <w:rPr>
          <w:rFonts w:hint="default" w:ascii="Times New Roman" w:hAnsi="Times New Roman" w:eastAsia="仿宋_GB2312" w:cs="Times New Roman"/>
          <w:snapToGrid w:val="0"/>
          <w:color w:val="auto"/>
          <w:spacing w:val="-6"/>
          <w:sz w:val="32"/>
          <w:szCs w:val="32"/>
          <w:highlight w:val="none"/>
        </w:rPr>
        <w:t>发展改革</w:t>
      </w:r>
      <w:r>
        <w:rPr>
          <w:rFonts w:hint="default" w:ascii="Times New Roman" w:hAnsi="Times New Roman" w:eastAsia="仿宋_GB2312" w:cs="Times New Roman"/>
          <w:snapToGrid w:val="0"/>
          <w:color w:val="auto"/>
          <w:spacing w:val="-6"/>
          <w:sz w:val="32"/>
          <w:szCs w:val="32"/>
          <w:highlight w:val="none"/>
          <w:lang w:eastAsia="zh-CN"/>
        </w:rPr>
        <w:t>局</w:t>
      </w:r>
      <w:r>
        <w:rPr>
          <w:rFonts w:hint="eastAsia" w:ascii="Times New Roman" w:hAnsi="Times New Roman" w:eastAsia="仿宋_GB2312" w:cs="Times New Roman"/>
          <w:snapToGrid w:val="0"/>
          <w:color w:val="auto"/>
          <w:spacing w:val="-6"/>
          <w:sz w:val="32"/>
          <w:szCs w:val="32"/>
          <w:highlight w:val="none"/>
          <w:lang w:eastAsia="zh-CN"/>
        </w:rPr>
        <w:t>科员</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default" w:ascii="Times New Roman" w:hAnsi="Times New Roman" w:eastAsia="仿宋_GB2312" w:cs="Times New Roman"/>
          <w:snapToGrid w:val="0"/>
          <w:color w:val="auto"/>
          <w:sz w:val="32"/>
          <w:szCs w:val="32"/>
          <w:highlight w:val="none"/>
          <w:lang w:val="en-US" w:eastAsia="zh-CN"/>
        </w:rPr>
      </w:pPr>
      <w:r>
        <w:rPr>
          <w:rFonts w:hint="default" w:ascii="Times New Roman" w:hAnsi="Times New Roman" w:eastAsia="仿宋_GB2312" w:cs="Times New Roman"/>
          <w:snapToGrid w:val="0"/>
          <w:color w:val="auto"/>
          <w:sz w:val="32"/>
          <w:szCs w:val="32"/>
          <w:highlight w:val="none"/>
          <w:lang w:val="en-US" w:eastAsia="zh-CN"/>
        </w:rPr>
        <w:t>张  磊  区委区政府督查绩效办工作人员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楷体_GB2312" w:cs="Times New Roman"/>
          <w:b/>
          <w:bCs/>
          <w:snapToGrid w:val="0"/>
          <w:color w:val="auto"/>
          <w:sz w:val="32"/>
          <w:szCs w:val="32"/>
          <w:highlight w:val="none"/>
        </w:rPr>
      </w:pPr>
      <w:r>
        <w:rPr>
          <w:rFonts w:hint="default" w:ascii="Times New Roman" w:hAnsi="Times New Roman" w:eastAsia="楷体_GB2312" w:cs="Times New Roman"/>
          <w:b/>
          <w:bCs/>
          <w:snapToGrid w:val="0"/>
          <w:color w:val="auto"/>
          <w:sz w:val="32"/>
          <w:szCs w:val="32"/>
          <w:highlight w:val="none"/>
        </w:rPr>
        <w:t>（三）会务接待组。</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负责国务院督查组在</w:t>
      </w:r>
      <w:r>
        <w:rPr>
          <w:rFonts w:hint="default" w:ascii="Times New Roman" w:hAnsi="Times New Roman" w:eastAsia="仿宋_GB2312" w:cs="Times New Roman"/>
          <w:snapToGrid w:val="0"/>
          <w:color w:val="auto"/>
          <w:sz w:val="32"/>
          <w:szCs w:val="32"/>
          <w:highlight w:val="none"/>
          <w:lang w:eastAsia="zh-CN"/>
        </w:rPr>
        <w:t>鱼峰区实地督查的接待工作</w:t>
      </w:r>
      <w:r>
        <w:rPr>
          <w:rFonts w:hint="default" w:ascii="Times New Roman" w:hAnsi="Times New Roman" w:eastAsia="仿宋_GB2312" w:cs="Times New Roman"/>
          <w:snapToGrid w:val="0"/>
          <w:color w:val="auto"/>
          <w:sz w:val="32"/>
          <w:szCs w:val="32"/>
          <w:highlight w:val="none"/>
        </w:rPr>
        <w:t>；做好督查期间车辆保障工作；协调安排国务院督查组在</w:t>
      </w:r>
      <w:r>
        <w:rPr>
          <w:rFonts w:hint="default" w:ascii="Times New Roman" w:hAnsi="Times New Roman" w:eastAsia="仿宋_GB2312" w:cs="Times New Roman"/>
          <w:snapToGrid w:val="0"/>
          <w:color w:val="auto"/>
          <w:sz w:val="32"/>
          <w:szCs w:val="32"/>
          <w:highlight w:val="none"/>
          <w:lang w:eastAsia="zh-CN"/>
        </w:rPr>
        <w:t>鱼峰区</w:t>
      </w:r>
      <w:r>
        <w:rPr>
          <w:rFonts w:hint="default" w:ascii="Times New Roman" w:hAnsi="Times New Roman" w:eastAsia="仿宋_GB2312" w:cs="Times New Roman"/>
          <w:snapToGrid w:val="0"/>
          <w:color w:val="auto"/>
          <w:sz w:val="32"/>
          <w:szCs w:val="32"/>
          <w:highlight w:val="none"/>
        </w:rPr>
        <w:t>期间需使用的会议室、谈话室、值班室、医务室以及办公用品和设备等；做好其他后勤保障工作。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lang w:val="en-US" w:eastAsia="zh-CN"/>
        </w:rPr>
      </w:pPr>
      <w:r>
        <w:rPr>
          <w:rFonts w:hint="default" w:ascii="Times New Roman" w:hAnsi="Times New Roman" w:eastAsia="仿宋_GB2312" w:cs="Times New Roman"/>
          <w:snapToGrid w:val="0"/>
          <w:color w:val="auto"/>
          <w:sz w:val="32"/>
          <w:szCs w:val="32"/>
          <w:highlight w:val="none"/>
        </w:rPr>
        <w:t>组  长：</w:t>
      </w:r>
      <w:r>
        <w:rPr>
          <w:rFonts w:hint="eastAsia" w:ascii="Times New Roman" w:hAnsi="Times New Roman" w:eastAsia="仿宋_GB2312" w:cs="Times New Roman"/>
          <w:snapToGrid w:val="0"/>
          <w:color w:val="auto"/>
          <w:sz w:val="32"/>
          <w:szCs w:val="32"/>
          <w:highlight w:val="none"/>
          <w:lang w:eastAsia="zh-CN"/>
        </w:rPr>
        <w:t>陆勋利</w:t>
      </w:r>
      <w:r>
        <w:rPr>
          <w:rFonts w:hint="eastAsia"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lang w:val="en-US" w:eastAsia="zh-CN"/>
        </w:rPr>
        <w:t>区政府办副主任</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Times New Roman" w:hAnsi="Times New Roman" w:eastAsia="仿宋_GB2312" w:cs="Times New Roman"/>
          <w:snapToGrid w:val="0"/>
          <w:color w:val="auto"/>
          <w:sz w:val="32"/>
          <w:szCs w:val="32"/>
          <w:highlight w:val="none"/>
          <w:lang w:val="en-US" w:eastAsia="zh-CN"/>
        </w:rPr>
      </w:pPr>
      <w:r>
        <w:rPr>
          <w:rFonts w:hint="default" w:ascii="Times New Roman" w:hAnsi="Times New Roman" w:eastAsia="仿宋_GB2312" w:cs="Times New Roman"/>
          <w:snapToGrid w:val="0"/>
          <w:color w:val="auto"/>
          <w:sz w:val="32"/>
          <w:szCs w:val="32"/>
          <w:highlight w:val="none"/>
        </w:rPr>
        <w:t>副组长：</w:t>
      </w:r>
      <w:r>
        <w:rPr>
          <w:rFonts w:hint="eastAsia" w:ascii="Times New Roman" w:hAnsi="Times New Roman" w:eastAsia="仿宋_GB2312" w:cs="Times New Roman"/>
          <w:snapToGrid w:val="0"/>
          <w:color w:val="auto"/>
          <w:sz w:val="32"/>
          <w:szCs w:val="32"/>
          <w:highlight w:val="none"/>
          <w:lang w:val="en-US" w:eastAsia="zh-CN"/>
        </w:rPr>
        <w:t>徐  剑  区接待办主任</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rPr>
        <w:t>陈令贤</w:t>
      </w:r>
      <w:r>
        <w:rPr>
          <w:rFonts w:hint="eastAsia"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lang w:val="en-US" w:eastAsia="zh-CN"/>
        </w:rPr>
        <w:t>区后勤中心</w:t>
      </w:r>
      <w:r>
        <w:rPr>
          <w:rFonts w:hint="eastAsia" w:ascii="Times New Roman" w:hAnsi="Times New Roman" w:eastAsia="仿宋_GB2312" w:cs="Times New Roman"/>
          <w:snapToGrid w:val="0"/>
          <w:color w:val="auto"/>
          <w:sz w:val="32"/>
          <w:szCs w:val="32"/>
          <w:highlight w:val="none"/>
          <w:lang w:val="en-US" w:eastAsia="zh-CN"/>
        </w:rPr>
        <w:t xml:space="preserve">副主任        </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lang w:val="en-US" w:eastAsia="zh-CN"/>
        </w:rPr>
      </w:pPr>
      <w:r>
        <w:rPr>
          <w:rFonts w:hint="default" w:ascii="Times New Roman" w:hAnsi="Times New Roman" w:eastAsia="仿宋_GB2312" w:cs="Times New Roman"/>
          <w:snapToGrid w:val="0"/>
          <w:color w:val="auto"/>
          <w:sz w:val="32"/>
          <w:szCs w:val="32"/>
          <w:highlight w:val="none"/>
        </w:rPr>
        <w:t>成  员：</w:t>
      </w:r>
      <w:r>
        <w:rPr>
          <w:rFonts w:hint="default" w:ascii="Times New Roman" w:hAnsi="Times New Roman" w:eastAsia="仿宋_GB2312" w:cs="Times New Roman"/>
          <w:snapToGrid w:val="0"/>
          <w:color w:val="auto"/>
          <w:sz w:val="32"/>
          <w:szCs w:val="32"/>
          <w:highlight w:val="none"/>
          <w:lang w:val="en-US" w:eastAsia="zh-CN"/>
        </w:rPr>
        <w:t>张  磊  区委区政府督查绩效办工作人员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楷体_GB2312" w:cs="Times New Roman"/>
          <w:b/>
          <w:bCs/>
          <w:snapToGrid w:val="0"/>
          <w:color w:val="auto"/>
          <w:sz w:val="32"/>
          <w:szCs w:val="32"/>
          <w:highlight w:val="none"/>
        </w:rPr>
      </w:pPr>
      <w:r>
        <w:rPr>
          <w:rFonts w:hint="default" w:ascii="Times New Roman" w:hAnsi="Times New Roman" w:eastAsia="楷体_GB2312" w:cs="Times New Roman"/>
          <w:b/>
          <w:bCs/>
          <w:snapToGrid w:val="0"/>
          <w:color w:val="auto"/>
          <w:sz w:val="32"/>
          <w:szCs w:val="32"/>
          <w:highlight w:val="none"/>
        </w:rPr>
        <w:t>（四）配合实地督查组。</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成立10个工作小组，负责做好国务院督查组实地督查期间相关服务保障工作。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b/>
          <w:bCs/>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rPr>
        <w:t>1.实地督查综合组。</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Times New Roman" w:hAnsi="Times New Roman" w:eastAsia="仿宋_GB2312" w:cs="Times New Roman"/>
          <w:snapToGrid w:val="0"/>
          <w:color w:val="auto"/>
          <w:sz w:val="32"/>
          <w:szCs w:val="32"/>
          <w:highlight w:val="none"/>
          <w:lang w:val="en-US" w:eastAsia="zh-CN"/>
        </w:rPr>
      </w:pPr>
      <w:r>
        <w:rPr>
          <w:rFonts w:hint="default" w:ascii="Times New Roman" w:hAnsi="Times New Roman" w:eastAsia="仿宋_GB2312" w:cs="Times New Roman"/>
          <w:snapToGrid w:val="0"/>
          <w:color w:val="auto"/>
          <w:sz w:val="32"/>
          <w:szCs w:val="32"/>
          <w:highlight w:val="none"/>
        </w:rPr>
        <w:t>组  长：</w:t>
      </w:r>
      <w:r>
        <w:rPr>
          <w:rFonts w:hint="eastAsia" w:ascii="Times New Roman" w:hAnsi="Times New Roman" w:eastAsia="仿宋_GB2312" w:cs="Times New Roman"/>
          <w:snapToGrid w:val="0"/>
          <w:color w:val="auto"/>
          <w:sz w:val="32"/>
          <w:szCs w:val="32"/>
          <w:highlight w:val="none"/>
          <w:lang w:eastAsia="zh-CN"/>
        </w:rPr>
        <w:t>唐</w:t>
      </w:r>
      <w:r>
        <w:rPr>
          <w:rFonts w:hint="eastAsia" w:ascii="Times New Roman" w:hAnsi="Times New Roman" w:eastAsia="仿宋_GB2312" w:cs="Times New Roman"/>
          <w:snapToGrid w:val="0"/>
          <w:color w:val="auto"/>
          <w:sz w:val="32"/>
          <w:szCs w:val="32"/>
          <w:highlight w:val="none"/>
          <w:lang w:val="en-US" w:eastAsia="zh-CN"/>
        </w:rPr>
        <w:t xml:space="preserve">  </w:t>
      </w:r>
      <w:r>
        <w:rPr>
          <w:rFonts w:hint="eastAsia" w:ascii="Times New Roman" w:hAnsi="Times New Roman" w:eastAsia="仿宋_GB2312" w:cs="Times New Roman"/>
          <w:snapToGrid w:val="0"/>
          <w:color w:val="auto"/>
          <w:sz w:val="32"/>
          <w:szCs w:val="32"/>
          <w:highlight w:val="none"/>
          <w:lang w:eastAsia="zh-CN"/>
        </w:rPr>
        <w:t>蔚</w:t>
      </w:r>
      <w:r>
        <w:rPr>
          <w:rFonts w:hint="eastAsia" w:ascii="Times New Roman" w:hAnsi="Times New Roman" w:eastAsia="仿宋_GB2312" w:cs="Times New Roman"/>
          <w:snapToGrid w:val="0"/>
          <w:color w:val="auto"/>
          <w:sz w:val="32"/>
          <w:szCs w:val="32"/>
          <w:highlight w:val="none"/>
          <w:lang w:val="en-US" w:eastAsia="zh-CN"/>
        </w:rPr>
        <w:t xml:space="preserve">  区委区政府督查绩效办主任</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eastAsia" w:ascii="Times New Roman" w:hAnsi="Times New Roman" w:eastAsia="仿宋_GB2312" w:cs="Times New Roman"/>
          <w:snapToGrid w:val="0"/>
          <w:color w:val="auto"/>
          <w:sz w:val="32"/>
          <w:szCs w:val="32"/>
          <w:highlight w:val="none"/>
          <w:lang w:eastAsia="zh-CN"/>
        </w:rPr>
      </w:pPr>
      <w:r>
        <w:rPr>
          <w:rFonts w:hint="eastAsia" w:ascii="Times New Roman" w:hAnsi="Times New Roman" w:eastAsia="仿宋_GB2312" w:cs="Times New Roman"/>
          <w:snapToGrid w:val="0"/>
          <w:color w:val="auto"/>
          <w:sz w:val="32"/>
          <w:szCs w:val="32"/>
          <w:highlight w:val="none"/>
          <w:lang w:eastAsia="zh-CN"/>
        </w:rPr>
        <w:t>关树宗</w:t>
      </w:r>
      <w:r>
        <w:rPr>
          <w:rFonts w:hint="eastAsia" w:ascii="Times New Roman" w:hAnsi="Times New Roman" w:eastAsia="仿宋_GB2312" w:cs="Times New Roman"/>
          <w:snapToGrid w:val="0"/>
          <w:color w:val="auto"/>
          <w:sz w:val="32"/>
          <w:szCs w:val="32"/>
          <w:highlight w:val="none"/>
          <w:lang w:val="en-US" w:eastAsia="zh-CN"/>
        </w:rPr>
        <w:t xml:space="preserve">  </w:t>
      </w:r>
      <w:r>
        <w:rPr>
          <w:rFonts w:hint="eastAsia" w:ascii="Times New Roman" w:hAnsi="Times New Roman" w:eastAsia="仿宋_GB2312" w:cs="Times New Roman"/>
          <w:snapToGrid w:val="0"/>
          <w:color w:val="auto"/>
          <w:sz w:val="32"/>
          <w:szCs w:val="32"/>
          <w:highlight w:val="none"/>
          <w:lang w:eastAsia="zh-CN"/>
        </w:rPr>
        <w:t>区政府办副主任</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pacing w:val="0"/>
          <w:sz w:val="32"/>
          <w:szCs w:val="32"/>
          <w:highlight w:val="none"/>
          <w:lang w:eastAsia="zh-CN"/>
        </w:rPr>
      </w:pPr>
      <w:r>
        <w:rPr>
          <w:rFonts w:hint="default" w:ascii="Times New Roman" w:hAnsi="Times New Roman" w:eastAsia="仿宋_GB2312" w:cs="Times New Roman"/>
          <w:snapToGrid w:val="0"/>
          <w:color w:val="auto"/>
          <w:sz w:val="32"/>
          <w:szCs w:val="32"/>
          <w:highlight w:val="none"/>
        </w:rPr>
        <w:t>副组长：</w:t>
      </w:r>
      <w:r>
        <w:rPr>
          <w:rFonts w:hint="default" w:ascii="Times New Roman" w:hAnsi="Times New Roman" w:eastAsia="仿宋_GB2312" w:cs="Times New Roman"/>
          <w:snapToGrid w:val="0"/>
          <w:color w:val="auto"/>
          <w:spacing w:val="-6"/>
          <w:sz w:val="32"/>
          <w:szCs w:val="32"/>
          <w:highlight w:val="none"/>
          <w:lang w:eastAsia="zh-CN"/>
        </w:rPr>
        <w:t>韦莉娜</w:t>
      </w:r>
      <w:r>
        <w:rPr>
          <w:rFonts w:hint="default"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区委区政府督查绩效办副主任</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hint="eastAsia" w:ascii="Times New Roman" w:hAnsi="Times New Roman" w:eastAsia="仿宋_GB2312" w:cs="Times New Roman"/>
          <w:snapToGrid w:val="0"/>
          <w:color w:val="auto"/>
          <w:spacing w:val="0"/>
          <w:sz w:val="32"/>
          <w:szCs w:val="32"/>
          <w:highlight w:val="none"/>
          <w:lang w:eastAsia="zh-CN"/>
        </w:rPr>
      </w:pPr>
      <w:r>
        <w:rPr>
          <w:rFonts w:hint="default" w:ascii="Times New Roman" w:hAnsi="Times New Roman" w:eastAsia="仿宋_GB2312" w:cs="Times New Roman"/>
          <w:snapToGrid w:val="0"/>
          <w:color w:val="auto"/>
          <w:spacing w:val="0"/>
          <w:sz w:val="32"/>
          <w:szCs w:val="32"/>
          <w:highlight w:val="none"/>
        </w:rPr>
        <w:t>成  员：</w:t>
      </w:r>
      <w:r>
        <w:rPr>
          <w:rFonts w:hint="eastAsia" w:ascii="Times New Roman" w:hAnsi="Times New Roman" w:eastAsia="仿宋_GB2312" w:cs="Times New Roman"/>
          <w:snapToGrid w:val="0"/>
          <w:color w:val="auto"/>
          <w:spacing w:val="0"/>
          <w:sz w:val="32"/>
          <w:szCs w:val="32"/>
          <w:highlight w:val="none"/>
          <w:lang w:val="en-US" w:eastAsia="zh-CN"/>
        </w:rPr>
        <w:t xml:space="preserve">谢汇智  </w:t>
      </w:r>
      <w:r>
        <w:rPr>
          <w:rFonts w:hint="eastAsia" w:ascii="Times New Roman" w:hAnsi="Times New Roman" w:eastAsia="仿宋_GB2312" w:cs="Times New Roman"/>
          <w:snapToGrid w:val="0"/>
          <w:color w:val="auto"/>
          <w:spacing w:val="0"/>
          <w:sz w:val="32"/>
          <w:szCs w:val="32"/>
          <w:highlight w:val="none"/>
          <w:lang w:eastAsia="zh-CN"/>
        </w:rPr>
        <w:t>区政府办一级科员</w:t>
      </w:r>
    </w:p>
    <w:p>
      <w:pPr>
        <w:keepNext w:val="0"/>
        <w:keepLines w:val="0"/>
        <w:pageBreakBefore w:val="0"/>
        <w:widowControl w:val="0"/>
        <w:kinsoku/>
        <w:wordWrap/>
        <w:overflowPunct/>
        <w:topLinePunct w:val="0"/>
        <w:autoSpaceDE/>
        <w:autoSpaceDN/>
        <w:bidi w:val="0"/>
        <w:adjustRightInd w:val="0"/>
        <w:snapToGrid w:val="0"/>
        <w:spacing w:line="570" w:lineRule="exact"/>
        <w:ind w:firstLine="1896" w:firstLineChars="600"/>
        <w:textAlignment w:val="auto"/>
        <w:rPr>
          <w:rFonts w:hint="eastAsia" w:ascii="Times New Roman" w:hAnsi="Times New Roman" w:eastAsia="仿宋_GB2312" w:cs="Times New Roman"/>
          <w:snapToGrid w:val="0"/>
          <w:color w:val="auto"/>
          <w:spacing w:val="0"/>
          <w:sz w:val="32"/>
          <w:szCs w:val="32"/>
          <w:highlight w:val="none"/>
          <w:lang w:eastAsia="zh-CN"/>
        </w:rPr>
      </w:pPr>
      <w:r>
        <w:rPr>
          <w:rFonts w:hint="default" w:ascii="Times New Roman" w:hAnsi="Times New Roman" w:eastAsia="仿宋_GB2312" w:cs="Times New Roman"/>
          <w:snapToGrid w:val="0"/>
          <w:color w:val="auto"/>
          <w:sz w:val="32"/>
          <w:szCs w:val="32"/>
          <w:highlight w:val="none"/>
          <w:lang w:val="en-US" w:eastAsia="zh-CN"/>
        </w:rPr>
        <w:t>张  磊  区委区政府督查绩效办工作人员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b/>
          <w:bCs/>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rPr>
        <w:t>2.构建高水平社会主义市场经济体制实地督查组。</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lang w:eastAsia="zh-CN"/>
        </w:rPr>
      </w:pPr>
      <w:r>
        <w:rPr>
          <w:rFonts w:hint="default" w:ascii="Times New Roman" w:hAnsi="Times New Roman" w:eastAsia="仿宋_GB2312" w:cs="Times New Roman"/>
          <w:snapToGrid w:val="0"/>
          <w:color w:val="auto"/>
          <w:sz w:val="32"/>
          <w:szCs w:val="32"/>
          <w:highlight w:val="none"/>
        </w:rPr>
        <w:t>组  长：</w:t>
      </w:r>
      <w:r>
        <w:rPr>
          <w:rFonts w:hint="eastAsia" w:ascii="Times New Roman" w:hAnsi="Times New Roman" w:eastAsia="仿宋_GB2312" w:cs="Times New Roman"/>
          <w:snapToGrid w:val="0"/>
          <w:color w:val="auto"/>
          <w:sz w:val="32"/>
          <w:szCs w:val="32"/>
          <w:highlight w:val="none"/>
          <w:lang w:eastAsia="zh-CN"/>
        </w:rPr>
        <w:t>周祎婧</w:t>
      </w:r>
      <w:r>
        <w:rPr>
          <w:rFonts w:hint="eastAsia"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lang w:eastAsia="zh-CN"/>
        </w:rPr>
        <w:t>区</w:t>
      </w:r>
      <w:r>
        <w:rPr>
          <w:rFonts w:hint="default" w:ascii="Times New Roman" w:hAnsi="Times New Roman" w:eastAsia="仿宋_GB2312" w:cs="Times New Roman"/>
          <w:snapToGrid w:val="0"/>
          <w:color w:val="auto"/>
          <w:sz w:val="32"/>
          <w:szCs w:val="32"/>
          <w:highlight w:val="none"/>
        </w:rPr>
        <w:t>发展改革</w:t>
      </w:r>
      <w:r>
        <w:rPr>
          <w:rFonts w:hint="default" w:ascii="Times New Roman" w:hAnsi="Times New Roman" w:eastAsia="仿宋_GB2312" w:cs="Times New Roman"/>
          <w:snapToGrid w:val="0"/>
          <w:color w:val="auto"/>
          <w:sz w:val="32"/>
          <w:szCs w:val="32"/>
          <w:highlight w:val="none"/>
          <w:lang w:eastAsia="zh-CN"/>
        </w:rPr>
        <w:t>局副局长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lang w:val="en-US" w:eastAsia="zh-CN"/>
        </w:rPr>
      </w:pPr>
      <w:r>
        <w:rPr>
          <w:rFonts w:hint="default" w:ascii="Times New Roman" w:hAnsi="Times New Roman" w:eastAsia="仿宋_GB2312" w:cs="Times New Roman"/>
          <w:snapToGrid w:val="0"/>
          <w:color w:val="auto"/>
          <w:sz w:val="32"/>
          <w:szCs w:val="32"/>
          <w:highlight w:val="none"/>
        </w:rPr>
        <w:t>成  员：</w:t>
      </w:r>
      <w:r>
        <w:rPr>
          <w:rFonts w:hint="eastAsia" w:ascii="Times New Roman" w:hAnsi="Times New Roman" w:eastAsia="仿宋_GB2312" w:cs="Times New Roman"/>
          <w:snapToGrid w:val="0"/>
          <w:color w:val="auto"/>
          <w:sz w:val="32"/>
          <w:szCs w:val="32"/>
          <w:highlight w:val="none"/>
          <w:lang w:val="en-US" w:eastAsia="zh-CN"/>
        </w:rPr>
        <w:t xml:space="preserve">张雪颖  </w:t>
      </w:r>
      <w:r>
        <w:rPr>
          <w:rFonts w:hint="default" w:ascii="Times New Roman" w:hAnsi="Times New Roman" w:eastAsia="仿宋_GB2312" w:cs="Times New Roman"/>
          <w:snapToGrid w:val="0"/>
          <w:color w:val="auto"/>
          <w:sz w:val="32"/>
          <w:szCs w:val="32"/>
          <w:highlight w:val="none"/>
          <w:lang w:eastAsia="zh-CN"/>
        </w:rPr>
        <w:t>区</w:t>
      </w:r>
      <w:r>
        <w:rPr>
          <w:rFonts w:hint="default" w:ascii="Times New Roman" w:hAnsi="Times New Roman" w:eastAsia="仿宋_GB2312" w:cs="Times New Roman"/>
          <w:snapToGrid w:val="0"/>
          <w:color w:val="auto"/>
          <w:sz w:val="32"/>
          <w:szCs w:val="32"/>
          <w:highlight w:val="none"/>
        </w:rPr>
        <w:t>投资促进</w:t>
      </w:r>
      <w:r>
        <w:rPr>
          <w:rFonts w:hint="eastAsia" w:ascii="Times New Roman" w:hAnsi="Times New Roman" w:eastAsia="仿宋_GB2312" w:cs="Times New Roman"/>
          <w:snapToGrid w:val="0"/>
          <w:color w:val="auto"/>
          <w:sz w:val="32"/>
          <w:szCs w:val="32"/>
          <w:highlight w:val="none"/>
          <w:lang w:val="en-US" w:eastAsia="zh-CN"/>
        </w:rPr>
        <w:t>中心主任</w:t>
      </w:r>
      <w:r>
        <w:rPr>
          <w:rFonts w:hint="default" w:ascii="Times New Roman" w:hAnsi="Times New Roman" w:eastAsia="仿宋_GB2312" w:cs="Times New Roman"/>
          <w:snapToGrid w:val="0"/>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eastAsia"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韦秋惠  </w:t>
      </w:r>
      <w:r>
        <w:rPr>
          <w:rFonts w:hint="default" w:ascii="Times New Roman" w:hAnsi="Times New Roman" w:eastAsia="仿宋_GB2312" w:cs="Times New Roman"/>
          <w:snapToGrid w:val="0"/>
          <w:color w:val="auto"/>
          <w:sz w:val="32"/>
          <w:szCs w:val="32"/>
          <w:highlight w:val="none"/>
          <w:lang w:val="en-US" w:eastAsia="zh-CN"/>
        </w:rPr>
        <w:t>区司法局</w:t>
      </w:r>
      <w:r>
        <w:rPr>
          <w:rFonts w:hint="eastAsia" w:ascii="Times New Roman" w:hAnsi="Times New Roman" w:eastAsia="仿宋_GB2312" w:cs="Times New Roman"/>
          <w:snapToGrid w:val="0"/>
          <w:color w:val="auto"/>
          <w:sz w:val="32"/>
          <w:szCs w:val="32"/>
          <w:highlight w:val="none"/>
          <w:lang w:val="en-US" w:eastAsia="zh-CN"/>
        </w:rPr>
        <w:t>一级科员</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戴齐娜  </w:t>
      </w:r>
      <w:r>
        <w:rPr>
          <w:rFonts w:hint="default" w:ascii="Times New Roman" w:hAnsi="Times New Roman" w:eastAsia="仿宋_GB2312" w:cs="Times New Roman"/>
          <w:snapToGrid w:val="0"/>
          <w:color w:val="auto"/>
          <w:sz w:val="32"/>
          <w:szCs w:val="32"/>
          <w:highlight w:val="none"/>
          <w:lang w:val="en-US" w:eastAsia="zh-CN"/>
        </w:rPr>
        <w:t>区工业和信息化局</w:t>
      </w:r>
      <w:r>
        <w:rPr>
          <w:rFonts w:hint="eastAsia" w:ascii="Times New Roman" w:hAnsi="Times New Roman" w:eastAsia="仿宋_GB2312" w:cs="Times New Roman"/>
          <w:snapToGrid w:val="0"/>
          <w:color w:val="auto"/>
          <w:sz w:val="32"/>
          <w:szCs w:val="32"/>
          <w:highlight w:val="none"/>
          <w:lang w:eastAsia="zh-CN"/>
        </w:rPr>
        <w:t>科员</w:t>
      </w:r>
      <w:r>
        <w:rPr>
          <w:rFonts w:hint="default" w:ascii="Times New Roman" w:hAnsi="Times New Roman" w:eastAsia="仿宋_GB2312" w:cs="Times New Roman"/>
          <w:snapToGrid w:val="0"/>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赵洁琳  </w:t>
      </w:r>
      <w:r>
        <w:rPr>
          <w:rFonts w:hint="default" w:ascii="Times New Roman" w:hAnsi="Times New Roman" w:eastAsia="仿宋_GB2312" w:cs="Times New Roman"/>
          <w:snapToGrid w:val="0"/>
          <w:color w:val="auto"/>
          <w:sz w:val="32"/>
          <w:szCs w:val="32"/>
          <w:highlight w:val="none"/>
          <w:lang w:val="en-US" w:eastAsia="zh-CN"/>
        </w:rPr>
        <w:t>区财政局</w:t>
      </w:r>
      <w:r>
        <w:rPr>
          <w:rFonts w:hint="eastAsia" w:ascii="Times New Roman" w:hAnsi="Times New Roman" w:eastAsia="仿宋_GB2312" w:cs="Times New Roman"/>
          <w:snapToGrid w:val="0"/>
          <w:color w:val="auto"/>
          <w:sz w:val="32"/>
          <w:szCs w:val="32"/>
          <w:highlight w:val="none"/>
          <w:lang w:val="en-US" w:eastAsia="zh-CN"/>
        </w:rPr>
        <w:t>干部</w:t>
      </w:r>
      <w:r>
        <w:rPr>
          <w:rFonts w:hint="default" w:ascii="Times New Roman" w:hAnsi="Times New Roman" w:eastAsia="仿宋_GB2312" w:cs="Times New Roman"/>
          <w:snapToGrid w:val="0"/>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魏  玲  </w:t>
      </w:r>
      <w:r>
        <w:rPr>
          <w:rFonts w:hint="default" w:ascii="Times New Roman" w:hAnsi="Times New Roman" w:eastAsia="仿宋_GB2312" w:cs="Times New Roman"/>
          <w:snapToGrid w:val="0"/>
          <w:color w:val="auto"/>
          <w:sz w:val="32"/>
          <w:szCs w:val="32"/>
          <w:highlight w:val="none"/>
          <w:lang w:val="en-US" w:eastAsia="zh-CN"/>
        </w:rPr>
        <w:t>区市场监管局</w:t>
      </w:r>
      <w:r>
        <w:rPr>
          <w:rFonts w:hint="eastAsia" w:ascii="Times New Roman" w:hAnsi="Times New Roman" w:eastAsia="仿宋_GB2312" w:cs="Times New Roman"/>
          <w:snapToGrid w:val="0"/>
          <w:color w:val="auto"/>
          <w:sz w:val="32"/>
          <w:szCs w:val="32"/>
          <w:highlight w:val="none"/>
          <w:lang w:val="en-US" w:eastAsia="zh-CN"/>
        </w:rPr>
        <w:t>综合执法大队工作人员</w:t>
      </w:r>
      <w:r>
        <w:rPr>
          <w:rFonts w:hint="default" w:ascii="Times New Roman" w:hAnsi="Times New Roman" w:eastAsia="仿宋_GB2312" w:cs="Times New Roman"/>
          <w:snapToGrid w:val="0"/>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1885" w:firstLineChars="620"/>
        <w:textAlignment w:val="auto"/>
        <w:rPr>
          <w:rFonts w:hint="default" w:ascii="Times New Roman" w:hAnsi="Times New Roman" w:eastAsia="仿宋_GB2312" w:cs="Times New Roman"/>
          <w:snapToGrid w:val="0"/>
          <w:color w:val="auto"/>
          <w:sz w:val="32"/>
          <w:szCs w:val="32"/>
          <w:highlight w:val="none"/>
          <w:lang w:eastAsia="zh-CN"/>
        </w:rPr>
      </w:pPr>
      <w:r>
        <w:rPr>
          <w:rFonts w:hint="eastAsia" w:ascii="Times New Roman" w:hAnsi="Times New Roman" w:eastAsia="仿宋_GB2312" w:cs="Times New Roman"/>
          <w:snapToGrid w:val="0"/>
          <w:color w:val="auto"/>
          <w:spacing w:val="-6"/>
          <w:sz w:val="32"/>
          <w:szCs w:val="32"/>
          <w:highlight w:val="none"/>
          <w:lang w:val="en-US" w:eastAsia="zh-CN"/>
        </w:rPr>
        <w:t>兰柳涛   区发改局工作人员</w:t>
      </w:r>
      <w:r>
        <w:rPr>
          <w:rFonts w:hint="default" w:ascii="Times New Roman" w:hAnsi="Times New Roman" w:eastAsia="仿宋_GB2312" w:cs="Times New Roman"/>
          <w:snapToGrid w:val="0"/>
          <w:color w:val="auto"/>
          <w:spacing w:val="-6"/>
          <w:sz w:val="32"/>
          <w:szCs w:val="32"/>
          <w:highlight w:val="none"/>
          <w:lang w:val="en-US" w:eastAsia="zh-CN"/>
        </w:rPr>
        <w:t>（联络员）</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b/>
          <w:bCs/>
          <w:snapToGrid w:val="0"/>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b/>
          <w:bCs/>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rPr>
        <w:t>3.建设现代化产业体系实地督查组。</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组  长：</w:t>
      </w:r>
      <w:r>
        <w:rPr>
          <w:rFonts w:hint="eastAsia" w:ascii="Times New Roman" w:hAnsi="Times New Roman" w:eastAsia="仿宋_GB2312" w:cs="Times New Roman"/>
          <w:snapToGrid w:val="0"/>
          <w:color w:val="auto"/>
          <w:sz w:val="32"/>
          <w:szCs w:val="32"/>
          <w:highlight w:val="none"/>
          <w:lang w:val="en-US" w:eastAsia="zh-CN"/>
        </w:rPr>
        <w:t xml:space="preserve">韦秋玉  </w:t>
      </w:r>
      <w:r>
        <w:rPr>
          <w:rFonts w:hint="default" w:ascii="Times New Roman" w:hAnsi="Times New Roman" w:eastAsia="仿宋_GB2312" w:cs="Times New Roman"/>
          <w:snapToGrid w:val="0"/>
          <w:color w:val="auto"/>
          <w:sz w:val="32"/>
          <w:szCs w:val="32"/>
          <w:highlight w:val="none"/>
          <w:lang w:eastAsia="zh-CN"/>
        </w:rPr>
        <w:t>区</w:t>
      </w:r>
      <w:r>
        <w:rPr>
          <w:rFonts w:hint="default" w:ascii="Times New Roman" w:hAnsi="Times New Roman" w:eastAsia="仿宋_GB2312" w:cs="Times New Roman"/>
          <w:snapToGrid w:val="0"/>
          <w:color w:val="auto"/>
          <w:sz w:val="32"/>
          <w:szCs w:val="32"/>
          <w:highlight w:val="none"/>
        </w:rPr>
        <w:t>工业和信息化</w:t>
      </w:r>
      <w:r>
        <w:rPr>
          <w:rFonts w:hint="default" w:ascii="Times New Roman" w:hAnsi="Times New Roman" w:eastAsia="仿宋_GB2312" w:cs="Times New Roman"/>
          <w:snapToGrid w:val="0"/>
          <w:color w:val="auto"/>
          <w:sz w:val="32"/>
          <w:szCs w:val="32"/>
          <w:highlight w:val="none"/>
          <w:lang w:eastAsia="zh-CN"/>
        </w:rPr>
        <w:t>局</w:t>
      </w:r>
      <w:r>
        <w:rPr>
          <w:rFonts w:hint="eastAsia" w:ascii="Times New Roman" w:hAnsi="Times New Roman" w:eastAsia="仿宋_GB2312" w:cs="Times New Roman"/>
          <w:snapToGrid w:val="0"/>
          <w:color w:val="auto"/>
          <w:sz w:val="32"/>
          <w:szCs w:val="32"/>
          <w:highlight w:val="none"/>
          <w:lang w:eastAsia="zh-CN"/>
        </w:rPr>
        <w:t>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lang w:eastAsia="zh-CN"/>
        </w:rPr>
      </w:pPr>
      <w:r>
        <w:rPr>
          <w:rFonts w:hint="default" w:ascii="Times New Roman" w:hAnsi="Times New Roman" w:eastAsia="仿宋_GB2312" w:cs="Times New Roman"/>
          <w:snapToGrid w:val="0"/>
          <w:color w:val="auto"/>
          <w:sz w:val="32"/>
          <w:szCs w:val="32"/>
          <w:highlight w:val="none"/>
        </w:rPr>
        <w:t>成  员：</w:t>
      </w:r>
      <w:r>
        <w:rPr>
          <w:rFonts w:hint="eastAsia" w:ascii="Times New Roman" w:hAnsi="Times New Roman" w:eastAsia="仿宋_GB2312" w:cs="Times New Roman"/>
          <w:snapToGrid w:val="0"/>
          <w:color w:val="auto"/>
          <w:sz w:val="32"/>
          <w:szCs w:val="32"/>
          <w:highlight w:val="none"/>
          <w:lang w:eastAsia="zh-CN"/>
        </w:rPr>
        <w:t>周祎婧</w:t>
      </w:r>
      <w:r>
        <w:rPr>
          <w:rFonts w:hint="eastAsia"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lang w:val="en-US" w:eastAsia="zh-CN"/>
        </w:rPr>
        <w:t>区发展改革局</w:t>
      </w:r>
      <w:r>
        <w:rPr>
          <w:rFonts w:hint="eastAsia" w:ascii="Times New Roman" w:hAnsi="Times New Roman" w:eastAsia="仿宋_GB2312" w:cs="Times New Roman"/>
          <w:snapToGrid w:val="0"/>
          <w:color w:val="auto"/>
          <w:sz w:val="32"/>
          <w:szCs w:val="32"/>
          <w:highlight w:val="none"/>
          <w:lang w:val="en-US" w:eastAsia="zh-CN"/>
        </w:rPr>
        <w:t>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default" w:ascii="Times New Roman" w:hAnsi="Times New Roman" w:eastAsia="仿宋_GB2312" w:cs="Times New Roman"/>
          <w:snapToGrid w:val="0"/>
          <w:color w:val="auto"/>
          <w:spacing w:val="-28"/>
          <w:sz w:val="32"/>
          <w:szCs w:val="32"/>
          <w:highlight w:val="none"/>
          <w:lang w:val="en-US" w:eastAsia="zh-CN"/>
        </w:rPr>
      </w:pPr>
      <w:r>
        <w:rPr>
          <w:rFonts w:hint="eastAsia" w:ascii="Times New Roman" w:hAnsi="Times New Roman" w:eastAsia="仿宋_GB2312" w:cs="Times New Roman"/>
          <w:snapToGrid w:val="0"/>
          <w:color w:val="auto"/>
          <w:spacing w:val="0"/>
          <w:sz w:val="32"/>
          <w:szCs w:val="32"/>
          <w:highlight w:val="none"/>
          <w:lang w:val="en-US" w:eastAsia="zh-CN"/>
        </w:rPr>
        <w:t xml:space="preserve">韦荣铭  </w:t>
      </w:r>
      <w:r>
        <w:rPr>
          <w:rFonts w:hint="default" w:ascii="Times New Roman" w:hAnsi="Times New Roman" w:eastAsia="仿宋_GB2312" w:cs="Times New Roman"/>
          <w:snapToGrid w:val="0"/>
          <w:color w:val="auto"/>
          <w:spacing w:val="0"/>
          <w:sz w:val="32"/>
          <w:szCs w:val="32"/>
          <w:highlight w:val="none"/>
          <w:lang w:val="en-US" w:eastAsia="zh-CN"/>
        </w:rPr>
        <w:t>区农业农村局</w:t>
      </w:r>
      <w:r>
        <w:rPr>
          <w:rFonts w:hint="eastAsia" w:ascii="Times New Roman" w:hAnsi="Times New Roman" w:eastAsia="仿宋_GB2312" w:cs="Times New Roman"/>
          <w:snapToGrid w:val="0"/>
          <w:color w:val="auto"/>
          <w:spacing w:val="0"/>
          <w:sz w:val="32"/>
          <w:szCs w:val="32"/>
          <w:highlight w:val="none"/>
          <w:lang w:val="en-US" w:eastAsia="zh-CN"/>
        </w:rPr>
        <w:t>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eastAsia"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黄鼎业  </w:t>
      </w:r>
      <w:r>
        <w:rPr>
          <w:rFonts w:hint="default" w:ascii="Times New Roman" w:hAnsi="Times New Roman" w:eastAsia="仿宋_GB2312" w:cs="Times New Roman"/>
          <w:snapToGrid w:val="0"/>
          <w:color w:val="auto"/>
          <w:sz w:val="32"/>
          <w:szCs w:val="32"/>
          <w:highlight w:val="none"/>
          <w:lang w:val="en-US" w:eastAsia="zh-CN"/>
        </w:rPr>
        <w:t>区文</w:t>
      </w:r>
      <w:r>
        <w:rPr>
          <w:rFonts w:hint="eastAsia" w:ascii="Times New Roman" w:hAnsi="Times New Roman" w:eastAsia="仿宋_GB2312" w:cs="Times New Roman"/>
          <w:snapToGrid w:val="0"/>
          <w:color w:val="auto"/>
          <w:sz w:val="32"/>
          <w:szCs w:val="32"/>
          <w:highlight w:val="none"/>
          <w:lang w:val="en-US" w:eastAsia="zh-CN"/>
        </w:rPr>
        <w:t>体广旅</w:t>
      </w:r>
      <w:r>
        <w:rPr>
          <w:rFonts w:hint="default" w:ascii="Times New Roman" w:hAnsi="Times New Roman" w:eastAsia="仿宋_GB2312" w:cs="Times New Roman"/>
          <w:snapToGrid w:val="0"/>
          <w:color w:val="auto"/>
          <w:sz w:val="32"/>
          <w:szCs w:val="32"/>
          <w:highlight w:val="none"/>
          <w:lang w:val="en-US" w:eastAsia="zh-CN"/>
        </w:rPr>
        <w:t>局</w:t>
      </w:r>
      <w:r>
        <w:rPr>
          <w:rFonts w:hint="eastAsia" w:ascii="Times New Roman" w:hAnsi="Times New Roman" w:eastAsia="仿宋_GB2312" w:cs="Times New Roman"/>
          <w:snapToGrid w:val="0"/>
          <w:color w:val="auto"/>
          <w:sz w:val="32"/>
          <w:szCs w:val="32"/>
          <w:highlight w:val="none"/>
          <w:lang w:val="en-US" w:eastAsia="zh-CN"/>
        </w:rPr>
        <w:t>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default" w:ascii="Times New Roman" w:hAnsi="Times New Roman" w:eastAsia="仿宋_GB2312" w:cs="Times New Roman"/>
          <w:snapToGrid w:val="0"/>
          <w:color w:val="auto"/>
          <w:sz w:val="32"/>
          <w:szCs w:val="32"/>
          <w:highlight w:val="none"/>
          <w:lang w:eastAsia="zh-CN"/>
        </w:rPr>
      </w:pPr>
      <w:r>
        <w:rPr>
          <w:rFonts w:hint="eastAsia" w:ascii="Times New Roman" w:hAnsi="Times New Roman" w:eastAsia="仿宋_GB2312" w:cs="Times New Roman"/>
          <w:snapToGrid w:val="0"/>
          <w:color w:val="auto"/>
          <w:sz w:val="32"/>
          <w:szCs w:val="32"/>
          <w:highlight w:val="none"/>
          <w:lang w:val="en-US" w:eastAsia="zh-CN"/>
        </w:rPr>
        <w:t xml:space="preserve">赵海平  </w:t>
      </w:r>
      <w:r>
        <w:rPr>
          <w:rFonts w:hint="default" w:ascii="Times New Roman" w:hAnsi="Times New Roman" w:eastAsia="仿宋_GB2312" w:cs="Times New Roman"/>
          <w:snapToGrid w:val="0"/>
          <w:color w:val="auto"/>
          <w:sz w:val="32"/>
          <w:szCs w:val="32"/>
          <w:highlight w:val="none"/>
          <w:lang w:val="en-US" w:eastAsia="zh-CN"/>
        </w:rPr>
        <w:t>区</w:t>
      </w:r>
      <w:r>
        <w:rPr>
          <w:rFonts w:hint="default" w:ascii="Times New Roman" w:hAnsi="Times New Roman" w:eastAsia="仿宋_GB2312" w:cs="Times New Roman"/>
          <w:snapToGrid w:val="0"/>
          <w:color w:val="auto"/>
          <w:spacing w:val="-6"/>
          <w:sz w:val="32"/>
          <w:szCs w:val="32"/>
          <w:highlight w:val="none"/>
          <w:lang w:eastAsia="zh-CN"/>
        </w:rPr>
        <w:t>自然资源局</w:t>
      </w:r>
      <w:r>
        <w:rPr>
          <w:rFonts w:hint="eastAsia" w:ascii="Times New Roman" w:hAnsi="Times New Roman" w:eastAsia="仿宋_GB2312" w:cs="Times New Roman"/>
          <w:snapToGrid w:val="0"/>
          <w:color w:val="auto"/>
          <w:spacing w:val="-6"/>
          <w:sz w:val="32"/>
          <w:szCs w:val="32"/>
          <w:highlight w:val="none"/>
          <w:lang w:eastAsia="zh-CN"/>
        </w:rPr>
        <w:t>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lang w:val="en-US" w:eastAsia="zh-CN"/>
        </w:rPr>
      </w:pPr>
      <w:r>
        <w:rPr>
          <w:rFonts w:hint="default" w:ascii="Times New Roman" w:hAnsi="Times New Roman" w:eastAsia="仿宋_GB2312" w:cs="Times New Roman"/>
          <w:snapToGrid w:val="0"/>
          <w:color w:val="auto"/>
          <w:sz w:val="32"/>
          <w:szCs w:val="32"/>
          <w:highlight w:val="none"/>
          <w:lang w:val="en" w:eastAsia="zh-CN"/>
        </w:rPr>
        <w:t xml:space="preserve">       </w:t>
      </w:r>
      <w:r>
        <w:rPr>
          <w:rFonts w:hint="eastAsia" w:ascii="Times New Roman" w:hAnsi="Times New Roman" w:eastAsia="仿宋_GB2312" w:cs="Times New Roman"/>
          <w:snapToGrid w:val="0"/>
          <w:color w:val="auto"/>
          <w:sz w:val="32"/>
          <w:szCs w:val="32"/>
          <w:highlight w:val="none"/>
          <w:lang w:val="en-US" w:eastAsia="zh-CN"/>
        </w:rPr>
        <w:t xml:space="preserve"> 覃其来</w:t>
      </w:r>
      <w:r>
        <w:rPr>
          <w:rFonts w:hint="default" w:ascii="Times New Roman" w:hAnsi="Times New Roman" w:eastAsia="仿宋_GB2312" w:cs="Times New Roman"/>
          <w:snapToGrid w:val="0"/>
          <w:color w:val="auto"/>
          <w:sz w:val="32"/>
          <w:szCs w:val="32"/>
          <w:highlight w:val="none"/>
          <w:lang w:val="en" w:eastAsia="zh-CN"/>
        </w:rPr>
        <w:t xml:space="preserve"> </w:t>
      </w:r>
      <w:r>
        <w:rPr>
          <w:rFonts w:hint="eastAsia"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lang w:val="en-US" w:eastAsia="zh-CN"/>
        </w:rPr>
        <w:t>区网格中心</w:t>
      </w:r>
      <w:r>
        <w:rPr>
          <w:rFonts w:hint="eastAsia" w:ascii="Times New Roman" w:hAnsi="Times New Roman" w:eastAsia="仿宋_GB2312" w:cs="Times New Roman"/>
          <w:snapToGrid w:val="0"/>
          <w:color w:val="auto"/>
          <w:sz w:val="32"/>
          <w:szCs w:val="32"/>
          <w:highlight w:val="none"/>
          <w:lang w:val="en-US" w:eastAsia="zh-CN"/>
        </w:rPr>
        <w:t>副主任</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default" w:ascii="Times New Roman" w:hAnsi="Times New Roman" w:eastAsia="仿宋_GB2312" w:cs="Times New Roman"/>
          <w:snapToGrid w:val="0"/>
          <w:color w:val="auto"/>
          <w:sz w:val="32"/>
          <w:szCs w:val="32"/>
          <w:highlight w:val="none"/>
          <w:lang w:eastAsia="zh-CN"/>
        </w:rPr>
      </w:pPr>
      <w:r>
        <w:rPr>
          <w:rFonts w:hint="eastAsia" w:ascii="Times New Roman" w:hAnsi="Times New Roman" w:eastAsia="仿宋_GB2312" w:cs="Times New Roman"/>
          <w:snapToGrid w:val="0"/>
          <w:color w:val="auto"/>
          <w:sz w:val="32"/>
          <w:szCs w:val="32"/>
          <w:highlight w:val="none"/>
          <w:lang w:val="en-US" w:eastAsia="zh-CN"/>
        </w:rPr>
        <w:t xml:space="preserve">谢小平  </w:t>
      </w:r>
      <w:r>
        <w:rPr>
          <w:rFonts w:hint="eastAsia" w:ascii="Times New Roman" w:hAnsi="Times New Roman" w:eastAsia="仿宋_GB2312" w:cs="Times New Roman"/>
          <w:snapToGrid w:val="0"/>
          <w:color w:val="auto"/>
          <w:sz w:val="32"/>
          <w:szCs w:val="32"/>
          <w:highlight w:val="none"/>
          <w:lang w:eastAsia="zh-CN"/>
        </w:rPr>
        <w:t>工业园区管委会办公室副主任</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default" w:ascii="Times New Roman" w:hAnsi="Times New Roman" w:eastAsia="仿宋_GB2312" w:cs="Times New Roman"/>
          <w:snapToGrid w:val="0"/>
          <w:color w:val="auto"/>
          <w:sz w:val="32"/>
          <w:szCs w:val="32"/>
          <w:highlight w:val="none"/>
          <w:lang w:eastAsia="zh-CN"/>
        </w:rPr>
      </w:pPr>
      <w:r>
        <w:rPr>
          <w:rFonts w:hint="eastAsia" w:ascii="Times New Roman" w:hAnsi="Times New Roman" w:eastAsia="仿宋_GB2312" w:cs="Times New Roman"/>
          <w:snapToGrid w:val="0"/>
          <w:color w:val="auto"/>
          <w:sz w:val="32"/>
          <w:szCs w:val="32"/>
          <w:highlight w:val="none"/>
          <w:lang w:val="en-US" w:eastAsia="zh-CN"/>
        </w:rPr>
        <w:t xml:space="preserve">梁慧培  </w:t>
      </w:r>
      <w:r>
        <w:rPr>
          <w:rFonts w:hint="default" w:ascii="Times New Roman" w:hAnsi="Times New Roman" w:eastAsia="仿宋_GB2312" w:cs="Times New Roman"/>
          <w:snapToGrid w:val="0"/>
          <w:color w:val="auto"/>
          <w:sz w:val="32"/>
          <w:szCs w:val="32"/>
          <w:highlight w:val="none"/>
          <w:lang w:eastAsia="zh-CN"/>
        </w:rPr>
        <w:t>区</w:t>
      </w:r>
      <w:r>
        <w:rPr>
          <w:rFonts w:hint="default" w:ascii="Times New Roman" w:hAnsi="Times New Roman" w:eastAsia="仿宋_GB2312" w:cs="Times New Roman"/>
          <w:snapToGrid w:val="0"/>
          <w:color w:val="auto"/>
          <w:sz w:val="32"/>
          <w:szCs w:val="32"/>
          <w:highlight w:val="none"/>
        </w:rPr>
        <w:t>科技</w:t>
      </w:r>
      <w:r>
        <w:rPr>
          <w:rFonts w:hint="default" w:ascii="Times New Roman" w:hAnsi="Times New Roman" w:eastAsia="仿宋_GB2312" w:cs="Times New Roman"/>
          <w:snapToGrid w:val="0"/>
          <w:color w:val="auto"/>
          <w:sz w:val="32"/>
          <w:szCs w:val="32"/>
          <w:highlight w:val="none"/>
          <w:lang w:eastAsia="zh-CN"/>
        </w:rPr>
        <w:t>局</w:t>
      </w:r>
      <w:r>
        <w:rPr>
          <w:rFonts w:hint="eastAsia" w:ascii="Times New Roman" w:hAnsi="Times New Roman" w:eastAsia="仿宋_GB2312" w:cs="Times New Roman"/>
          <w:snapToGrid w:val="0"/>
          <w:color w:val="auto"/>
          <w:sz w:val="32"/>
          <w:szCs w:val="32"/>
          <w:highlight w:val="none"/>
          <w:lang w:val="en-US" w:eastAsia="zh-CN"/>
        </w:rPr>
        <w:t>四级主任科员</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韦荣妮  </w:t>
      </w:r>
      <w:r>
        <w:rPr>
          <w:rFonts w:hint="default" w:ascii="Times New Roman" w:hAnsi="Times New Roman" w:eastAsia="仿宋_GB2312" w:cs="Times New Roman"/>
          <w:snapToGrid w:val="0"/>
          <w:color w:val="auto"/>
          <w:sz w:val="32"/>
          <w:szCs w:val="32"/>
          <w:highlight w:val="none"/>
          <w:lang w:val="en-US" w:eastAsia="zh-CN"/>
        </w:rPr>
        <w:t>区财政局</w:t>
      </w:r>
      <w:r>
        <w:rPr>
          <w:rFonts w:hint="eastAsia" w:ascii="Times New Roman" w:hAnsi="Times New Roman" w:eastAsia="仿宋_GB2312" w:cs="Times New Roman"/>
          <w:snapToGrid w:val="0"/>
          <w:color w:val="auto"/>
          <w:sz w:val="32"/>
          <w:szCs w:val="32"/>
          <w:highlight w:val="none"/>
          <w:lang w:val="en-US" w:eastAsia="zh-CN"/>
        </w:rPr>
        <w:t>科员</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default" w:ascii="Times New Roman" w:hAnsi="Times New Roman" w:eastAsia="仿宋_GB2312" w:cs="Times New Roman"/>
          <w:snapToGrid w:val="0"/>
          <w:color w:val="auto"/>
          <w:spacing w:val="-17"/>
          <w:sz w:val="32"/>
          <w:szCs w:val="32"/>
          <w:highlight w:val="none"/>
          <w:lang w:eastAsia="zh-CN"/>
        </w:rPr>
      </w:pPr>
      <w:r>
        <w:rPr>
          <w:rFonts w:hint="eastAsia" w:ascii="Times New Roman" w:hAnsi="Times New Roman" w:eastAsia="仿宋_GB2312" w:cs="Times New Roman"/>
          <w:snapToGrid w:val="0"/>
          <w:color w:val="auto"/>
          <w:sz w:val="32"/>
          <w:szCs w:val="32"/>
          <w:highlight w:val="none"/>
          <w:lang w:val="en-US" w:eastAsia="zh-CN"/>
        </w:rPr>
        <w:t xml:space="preserve">王  伟  </w:t>
      </w:r>
      <w:r>
        <w:rPr>
          <w:rFonts w:hint="default" w:ascii="Times New Roman" w:hAnsi="Times New Roman" w:eastAsia="仿宋_GB2312" w:cs="Times New Roman"/>
          <w:snapToGrid w:val="0"/>
          <w:color w:val="auto"/>
          <w:sz w:val="32"/>
          <w:szCs w:val="32"/>
          <w:highlight w:val="none"/>
          <w:lang w:eastAsia="zh-CN"/>
        </w:rPr>
        <w:t>区</w:t>
      </w:r>
      <w:r>
        <w:rPr>
          <w:rFonts w:hint="default" w:ascii="Times New Roman" w:hAnsi="Times New Roman" w:eastAsia="仿宋_GB2312" w:cs="Times New Roman"/>
          <w:snapToGrid w:val="0"/>
          <w:color w:val="auto"/>
          <w:sz w:val="32"/>
          <w:szCs w:val="32"/>
          <w:highlight w:val="none"/>
        </w:rPr>
        <w:t>工业和信息化</w:t>
      </w:r>
      <w:r>
        <w:rPr>
          <w:rFonts w:hint="default" w:ascii="Times New Roman" w:hAnsi="Times New Roman" w:eastAsia="仿宋_GB2312" w:cs="Times New Roman"/>
          <w:snapToGrid w:val="0"/>
          <w:color w:val="auto"/>
          <w:sz w:val="32"/>
          <w:szCs w:val="32"/>
          <w:highlight w:val="none"/>
          <w:lang w:eastAsia="zh-CN"/>
        </w:rPr>
        <w:t>局</w:t>
      </w:r>
      <w:r>
        <w:rPr>
          <w:rFonts w:hint="eastAsia" w:ascii="Times New Roman" w:hAnsi="Times New Roman" w:eastAsia="仿宋_GB2312" w:cs="Times New Roman"/>
          <w:snapToGrid w:val="0"/>
          <w:color w:val="auto"/>
          <w:sz w:val="32"/>
          <w:szCs w:val="32"/>
          <w:highlight w:val="none"/>
          <w:lang w:eastAsia="zh-CN"/>
        </w:rPr>
        <w:t>四级主任科员</w:t>
      </w:r>
      <w:r>
        <w:rPr>
          <w:rFonts w:hint="default" w:ascii="Times New Roman" w:hAnsi="Times New Roman" w:eastAsia="仿宋_GB2312" w:cs="Times New Roman"/>
          <w:snapToGrid w:val="0"/>
          <w:color w:val="auto"/>
          <w:spacing w:val="-17"/>
          <w:sz w:val="32"/>
          <w:szCs w:val="32"/>
          <w:highlight w:val="none"/>
          <w:lang w:val="en-US" w:eastAsia="zh-CN"/>
        </w:rPr>
        <w:t>（联络员）</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b/>
          <w:bCs/>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rPr>
        <w:t>4.着力扩大国内需求实地督查组。</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lang w:eastAsia="zh-CN"/>
        </w:rPr>
      </w:pPr>
      <w:r>
        <w:rPr>
          <w:rFonts w:hint="default" w:ascii="Times New Roman" w:hAnsi="Times New Roman" w:eastAsia="仿宋_GB2312" w:cs="Times New Roman"/>
          <w:snapToGrid w:val="0"/>
          <w:color w:val="auto"/>
          <w:sz w:val="32"/>
          <w:szCs w:val="32"/>
          <w:highlight w:val="none"/>
        </w:rPr>
        <w:t>组  长：</w:t>
      </w:r>
      <w:r>
        <w:rPr>
          <w:rFonts w:hint="eastAsia" w:ascii="Times New Roman" w:hAnsi="Times New Roman" w:eastAsia="仿宋_GB2312" w:cs="Times New Roman"/>
          <w:snapToGrid w:val="0"/>
          <w:color w:val="auto"/>
          <w:sz w:val="32"/>
          <w:szCs w:val="32"/>
          <w:highlight w:val="none"/>
          <w:lang w:eastAsia="zh-CN"/>
        </w:rPr>
        <w:t>张银龙</w:t>
      </w:r>
      <w:r>
        <w:rPr>
          <w:rFonts w:hint="eastAsia"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lang w:eastAsia="zh-CN"/>
        </w:rPr>
        <w:t>区</w:t>
      </w:r>
      <w:r>
        <w:rPr>
          <w:rFonts w:hint="default" w:ascii="Times New Roman" w:hAnsi="Times New Roman" w:eastAsia="仿宋_GB2312" w:cs="Times New Roman"/>
          <w:snapToGrid w:val="0"/>
          <w:color w:val="auto"/>
          <w:sz w:val="32"/>
          <w:szCs w:val="32"/>
          <w:highlight w:val="none"/>
        </w:rPr>
        <w:t>发展改革</w:t>
      </w:r>
      <w:r>
        <w:rPr>
          <w:rFonts w:hint="default" w:ascii="Times New Roman" w:hAnsi="Times New Roman" w:eastAsia="仿宋_GB2312" w:cs="Times New Roman"/>
          <w:snapToGrid w:val="0"/>
          <w:color w:val="auto"/>
          <w:sz w:val="32"/>
          <w:szCs w:val="32"/>
          <w:highlight w:val="none"/>
          <w:lang w:eastAsia="zh-CN"/>
        </w:rPr>
        <w:t>局</w:t>
      </w:r>
      <w:r>
        <w:rPr>
          <w:rFonts w:hint="eastAsia" w:ascii="Times New Roman" w:hAnsi="Times New Roman" w:eastAsia="仿宋_GB2312" w:cs="Times New Roman"/>
          <w:snapToGrid w:val="0"/>
          <w:color w:val="auto"/>
          <w:sz w:val="32"/>
          <w:szCs w:val="32"/>
          <w:highlight w:val="none"/>
          <w:lang w:eastAsia="zh-CN"/>
        </w:rPr>
        <w:t>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Times New Roman" w:hAnsi="Times New Roman" w:eastAsia="仿宋_GB2312" w:cs="Times New Roman"/>
          <w:snapToGrid w:val="0"/>
          <w:color w:val="auto"/>
          <w:sz w:val="32"/>
          <w:szCs w:val="32"/>
          <w:highlight w:val="none"/>
          <w:lang w:val="en-US" w:eastAsia="zh-CN"/>
        </w:rPr>
      </w:pPr>
      <w:r>
        <w:rPr>
          <w:rFonts w:hint="default" w:ascii="Times New Roman" w:hAnsi="Times New Roman" w:eastAsia="仿宋_GB2312" w:cs="Times New Roman"/>
          <w:snapToGrid w:val="0"/>
          <w:color w:val="auto"/>
          <w:sz w:val="32"/>
          <w:szCs w:val="32"/>
          <w:highlight w:val="none"/>
        </w:rPr>
        <w:t>成  员：</w:t>
      </w:r>
      <w:r>
        <w:rPr>
          <w:rFonts w:hint="eastAsia" w:ascii="Times New Roman" w:hAnsi="Times New Roman" w:eastAsia="仿宋_GB2312" w:cs="Times New Roman"/>
          <w:snapToGrid w:val="0"/>
          <w:color w:val="auto"/>
          <w:sz w:val="32"/>
          <w:szCs w:val="32"/>
          <w:highlight w:val="none"/>
          <w:lang w:val="en-US" w:eastAsia="zh-CN"/>
        </w:rPr>
        <w:t xml:space="preserve">韦信园  </w:t>
      </w:r>
      <w:r>
        <w:rPr>
          <w:rFonts w:hint="default" w:ascii="Times New Roman" w:hAnsi="Times New Roman" w:eastAsia="仿宋_GB2312" w:cs="Times New Roman"/>
          <w:snapToGrid w:val="0"/>
          <w:color w:val="auto"/>
          <w:sz w:val="32"/>
          <w:szCs w:val="32"/>
          <w:highlight w:val="none"/>
          <w:lang w:val="en-US" w:eastAsia="zh-CN"/>
        </w:rPr>
        <w:t>区自然资源局</w:t>
      </w:r>
      <w:r>
        <w:rPr>
          <w:rFonts w:hint="eastAsia" w:ascii="Times New Roman" w:hAnsi="Times New Roman" w:eastAsia="仿宋_GB2312" w:cs="Times New Roman"/>
          <w:snapToGrid w:val="0"/>
          <w:color w:val="auto"/>
          <w:sz w:val="32"/>
          <w:szCs w:val="32"/>
          <w:highlight w:val="none"/>
          <w:lang w:val="en-US" w:eastAsia="zh-CN"/>
        </w:rPr>
        <w:t>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default" w:ascii="Times New Roman" w:hAnsi="Times New Roman" w:eastAsia="仿宋_GB2312" w:cs="Times New Roman"/>
          <w:snapToGrid w:val="0"/>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 xml:space="preserve">梁  迪  </w:t>
      </w:r>
      <w:r>
        <w:rPr>
          <w:rFonts w:hint="default" w:ascii="Times New Roman" w:hAnsi="Times New Roman" w:eastAsia="仿宋_GB2312" w:cs="Times New Roman"/>
          <w:color w:val="auto"/>
          <w:sz w:val="32"/>
          <w:szCs w:val="32"/>
          <w:highlight w:val="none"/>
          <w:lang w:val="en-US" w:eastAsia="zh-CN"/>
        </w:rPr>
        <w:t>区</w:t>
      </w:r>
      <w:r>
        <w:rPr>
          <w:rFonts w:hint="default" w:ascii="Times New Roman" w:hAnsi="Times New Roman" w:eastAsia="仿宋_GB2312" w:cs="Times New Roman"/>
          <w:color w:val="auto"/>
          <w:sz w:val="32"/>
          <w:szCs w:val="32"/>
          <w:highlight w:val="none"/>
          <w:lang w:eastAsia="zh-CN"/>
        </w:rPr>
        <w:t>交通运输局</w:t>
      </w:r>
      <w:r>
        <w:rPr>
          <w:rFonts w:hint="eastAsia" w:ascii="Times New Roman" w:hAnsi="Times New Roman" w:eastAsia="仿宋_GB2312" w:cs="Times New Roman"/>
          <w:color w:val="auto"/>
          <w:sz w:val="32"/>
          <w:szCs w:val="32"/>
          <w:highlight w:val="none"/>
          <w:lang w:eastAsia="zh-CN"/>
        </w:rPr>
        <w:t>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default" w:ascii="Times New Roman" w:hAnsi="Times New Roman" w:eastAsia="仿宋_GB2312" w:cs="Times New Roman"/>
          <w:snapToGrid w:val="0"/>
          <w:color w:val="auto"/>
          <w:sz w:val="32"/>
          <w:szCs w:val="32"/>
          <w:highlight w:val="none"/>
        </w:rPr>
      </w:pPr>
      <w:r>
        <w:rPr>
          <w:rFonts w:hint="eastAsia" w:ascii="Times New Roman" w:hAnsi="Times New Roman" w:eastAsia="仿宋_GB2312" w:cs="Times New Roman"/>
          <w:snapToGrid w:val="0"/>
          <w:color w:val="auto"/>
          <w:sz w:val="32"/>
          <w:szCs w:val="32"/>
          <w:highlight w:val="none"/>
          <w:lang w:val="en-US" w:eastAsia="zh-CN"/>
        </w:rPr>
        <w:t xml:space="preserve">孟利敏  </w:t>
      </w:r>
      <w:r>
        <w:rPr>
          <w:rFonts w:hint="default" w:ascii="Times New Roman" w:hAnsi="Times New Roman" w:eastAsia="仿宋_GB2312" w:cs="Times New Roman"/>
          <w:snapToGrid w:val="0"/>
          <w:color w:val="auto"/>
          <w:sz w:val="32"/>
          <w:szCs w:val="32"/>
          <w:highlight w:val="none"/>
          <w:lang w:val="en-US" w:eastAsia="zh-CN"/>
        </w:rPr>
        <w:t>区农业农村局</w:t>
      </w:r>
      <w:r>
        <w:rPr>
          <w:rFonts w:hint="eastAsia" w:ascii="Times New Roman" w:hAnsi="Times New Roman" w:eastAsia="仿宋_GB2312" w:cs="Times New Roman"/>
          <w:snapToGrid w:val="0"/>
          <w:color w:val="auto"/>
          <w:sz w:val="32"/>
          <w:szCs w:val="32"/>
          <w:highlight w:val="none"/>
          <w:lang w:val="en-US" w:eastAsia="zh-CN"/>
        </w:rPr>
        <w:t>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eastAsia"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韦保翔  </w:t>
      </w:r>
      <w:r>
        <w:rPr>
          <w:rFonts w:hint="default" w:ascii="Times New Roman" w:hAnsi="Times New Roman" w:eastAsia="仿宋_GB2312" w:cs="Times New Roman"/>
          <w:snapToGrid w:val="0"/>
          <w:color w:val="auto"/>
          <w:sz w:val="32"/>
          <w:szCs w:val="32"/>
          <w:highlight w:val="none"/>
          <w:lang w:eastAsia="zh-CN"/>
        </w:rPr>
        <w:t>区</w:t>
      </w:r>
      <w:r>
        <w:rPr>
          <w:rFonts w:hint="default" w:ascii="Times New Roman" w:hAnsi="Times New Roman" w:eastAsia="仿宋_GB2312" w:cs="Times New Roman"/>
          <w:snapToGrid w:val="0"/>
          <w:color w:val="auto"/>
          <w:sz w:val="32"/>
          <w:szCs w:val="32"/>
          <w:highlight w:val="none"/>
        </w:rPr>
        <w:t>投资促进</w:t>
      </w:r>
      <w:r>
        <w:rPr>
          <w:rFonts w:hint="eastAsia" w:ascii="Times New Roman" w:hAnsi="Times New Roman" w:eastAsia="仿宋_GB2312" w:cs="Times New Roman"/>
          <w:snapToGrid w:val="0"/>
          <w:color w:val="auto"/>
          <w:sz w:val="32"/>
          <w:szCs w:val="32"/>
          <w:highlight w:val="none"/>
          <w:lang w:val="en-US" w:eastAsia="zh-CN"/>
        </w:rPr>
        <w:t>中心副主任</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eastAsia"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周秀芳  市</w:t>
      </w:r>
      <w:r>
        <w:rPr>
          <w:rFonts w:hint="default" w:ascii="Times New Roman" w:hAnsi="Times New Roman" w:eastAsia="仿宋_GB2312" w:cs="Times New Roman"/>
          <w:snapToGrid w:val="0"/>
          <w:color w:val="auto"/>
          <w:sz w:val="32"/>
          <w:szCs w:val="32"/>
          <w:highlight w:val="none"/>
          <w:lang w:val="en-US" w:eastAsia="zh-CN"/>
        </w:rPr>
        <w:t>鱼峰生态环境局</w:t>
      </w:r>
      <w:r>
        <w:rPr>
          <w:rFonts w:hint="eastAsia" w:ascii="Times New Roman" w:hAnsi="Times New Roman" w:eastAsia="仿宋_GB2312" w:cs="Times New Roman"/>
          <w:snapToGrid w:val="0"/>
          <w:color w:val="auto"/>
          <w:sz w:val="32"/>
          <w:szCs w:val="32"/>
          <w:highlight w:val="none"/>
          <w:lang w:val="en-US" w:eastAsia="zh-CN"/>
        </w:rPr>
        <w:t>四级主任科员</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eastAsia"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李恩娟  </w:t>
      </w:r>
      <w:r>
        <w:rPr>
          <w:rFonts w:hint="default" w:ascii="Times New Roman" w:hAnsi="Times New Roman" w:eastAsia="仿宋_GB2312" w:cs="Times New Roman"/>
          <w:snapToGrid w:val="0"/>
          <w:color w:val="auto"/>
          <w:sz w:val="32"/>
          <w:szCs w:val="32"/>
          <w:highlight w:val="none"/>
          <w:lang w:val="en-US" w:eastAsia="zh-CN"/>
        </w:rPr>
        <w:t>区财政局</w:t>
      </w:r>
      <w:r>
        <w:rPr>
          <w:rFonts w:hint="eastAsia" w:ascii="Times New Roman" w:hAnsi="Times New Roman" w:eastAsia="仿宋_GB2312" w:cs="Times New Roman"/>
          <w:snapToGrid w:val="0"/>
          <w:color w:val="auto"/>
          <w:sz w:val="32"/>
          <w:szCs w:val="32"/>
          <w:highlight w:val="none"/>
          <w:lang w:val="en-US" w:eastAsia="zh-CN"/>
        </w:rPr>
        <w:t>科员</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何园园  </w:t>
      </w:r>
      <w:r>
        <w:rPr>
          <w:rFonts w:hint="default" w:ascii="Times New Roman" w:hAnsi="Times New Roman" w:eastAsia="仿宋_GB2312" w:cs="Times New Roman"/>
          <w:snapToGrid w:val="0"/>
          <w:color w:val="auto"/>
          <w:sz w:val="32"/>
          <w:szCs w:val="32"/>
          <w:highlight w:val="none"/>
          <w:lang w:val="en-US" w:eastAsia="zh-CN"/>
        </w:rPr>
        <w:t>区住房城乡建设局</w:t>
      </w:r>
      <w:r>
        <w:rPr>
          <w:rFonts w:hint="eastAsia" w:ascii="Times New Roman" w:hAnsi="Times New Roman" w:eastAsia="仿宋_GB2312" w:cs="Times New Roman"/>
          <w:snapToGrid w:val="0"/>
          <w:color w:val="auto"/>
          <w:sz w:val="32"/>
          <w:szCs w:val="32"/>
          <w:highlight w:val="none"/>
          <w:lang w:val="en-US" w:eastAsia="zh-CN"/>
        </w:rPr>
        <w:t>更新股股长</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default" w:ascii="Times New Roman" w:hAnsi="Times New Roman" w:eastAsia="仿宋_GB2312" w:cs="Times New Roman"/>
          <w:snapToGrid w:val="0"/>
          <w:color w:val="auto"/>
          <w:sz w:val="32"/>
          <w:szCs w:val="32"/>
          <w:highlight w:val="none"/>
          <w:lang w:eastAsia="zh-CN"/>
        </w:rPr>
      </w:pPr>
      <w:r>
        <w:rPr>
          <w:rFonts w:hint="eastAsia" w:ascii="Times New Roman" w:hAnsi="Times New Roman" w:eastAsia="仿宋_GB2312" w:cs="Times New Roman"/>
          <w:snapToGrid w:val="0"/>
          <w:color w:val="auto"/>
          <w:sz w:val="32"/>
          <w:szCs w:val="32"/>
          <w:highlight w:val="none"/>
          <w:lang w:val="en-US" w:eastAsia="zh-CN"/>
        </w:rPr>
        <w:t xml:space="preserve">韦林辉  </w:t>
      </w:r>
      <w:r>
        <w:rPr>
          <w:rFonts w:hint="default" w:ascii="Times New Roman" w:hAnsi="Times New Roman" w:eastAsia="仿宋_GB2312" w:cs="Times New Roman"/>
          <w:snapToGrid w:val="0"/>
          <w:color w:val="auto"/>
          <w:sz w:val="32"/>
          <w:szCs w:val="32"/>
          <w:highlight w:val="none"/>
          <w:lang w:val="en-US" w:eastAsia="zh-CN"/>
        </w:rPr>
        <w:t>区</w:t>
      </w:r>
      <w:r>
        <w:rPr>
          <w:rFonts w:hint="default" w:ascii="Times New Roman" w:hAnsi="Times New Roman" w:eastAsia="仿宋_GB2312" w:cs="Times New Roman"/>
          <w:snapToGrid w:val="0"/>
          <w:color w:val="auto"/>
          <w:sz w:val="32"/>
          <w:szCs w:val="32"/>
          <w:highlight w:val="none"/>
          <w:lang w:val="en-US"/>
        </w:rPr>
        <w:t>工业和信息化局</w:t>
      </w:r>
      <w:r>
        <w:rPr>
          <w:rFonts w:hint="default" w:ascii="Times New Roman" w:hAnsi="Times New Roman" w:eastAsia="仿宋_GB2312" w:cs="Times New Roman"/>
          <w:snapToGrid w:val="0"/>
          <w:color w:val="auto"/>
          <w:sz w:val="32"/>
          <w:szCs w:val="32"/>
          <w:highlight w:val="none"/>
          <w:lang w:eastAsia="zh-CN"/>
        </w:rPr>
        <w:t>工作人员</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default" w:ascii="Times New Roman" w:hAnsi="Times New Roman" w:eastAsia="仿宋_GB2312" w:cs="Times New Roman"/>
          <w:snapToGrid w:val="0"/>
          <w:color w:val="auto"/>
          <w:sz w:val="32"/>
          <w:szCs w:val="32"/>
          <w:highlight w:val="none"/>
          <w:lang w:eastAsia="zh-CN"/>
        </w:rPr>
      </w:pPr>
      <w:r>
        <w:rPr>
          <w:rFonts w:hint="eastAsia" w:ascii="Times New Roman" w:hAnsi="Times New Roman" w:eastAsia="仿宋_GB2312" w:cs="Times New Roman"/>
          <w:snapToGrid w:val="0"/>
          <w:color w:val="auto"/>
          <w:sz w:val="32"/>
          <w:szCs w:val="32"/>
          <w:highlight w:val="none"/>
          <w:lang w:val="en-US" w:eastAsia="zh-CN"/>
        </w:rPr>
        <w:t xml:space="preserve">林  琳  </w:t>
      </w:r>
      <w:r>
        <w:rPr>
          <w:rFonts w:hint="default" w:ascii="Times New Roman" w:hAnsi="Times New Roman" w:eastAsia="仿宋_GB2312" w:cs="Times New Roman"/>
          <w:snapToGrid w:val="0"/>
          <w:color w:val="auto"/>
          <w:sz w:val="32"/>
          <w:szCs w:val="32"/>
          <w:highlight w:val="none"/>
          <w:lang w:val="en-US" w:eastAsia="zh-CN"/>
        </w:rPr>
        <w:t>区</w:t>
      </w:r>
      <w:r>
        <w:rPr>
          <w:rFonts w:hint="default" w:ascii="Times New Roman" w:hAnsi="Times New Roman" w:eastAsia="仿宋_GB2312" w:cs="Times New Roman"/>
          <w:snapToGrid w:val="0"/>
          <w:color w:val="auto"/>
          <w:sz w:val="32"/>
          <w:szCs w:val="32"/>
          <w:highlight w:val="none"/>
        </w:rPr>
        <w:t>统计局</w:t>
      </w:r>
      <w:r>
        <w:rPr>
          <w:rFonts w:hint="eastAsia" w:ascii="Times New Roman" w:hAnsi="Times New Roman" w:eastAsia="仿宋_GB2312" w:cs="Times New Roman"/>
          <w:snapToGrid w:val="0"/>
          <w:color w:val="auto"/>
          <w:sz w:val="32"/>
          <w:szCs w:val="32"/>
          <w:highlight w:val="none"/>
          <w:lang w:eastAsia="zh-CN"/>
        </w:rPr>
        <w:t>工作人员</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default" w:ascii="Times New Roman" w:hAnsi="Times New Roman" w:eastAsia="仿宋_GB2312" w:cs="Times New Roman"/>
          <w:snapToGrid w:val="0"/>
          <w:color w:val="auto"/>
          <w:sz w:val="32"/>
          <w:szCs w:val="32"/>
          <w:highlight w:val="none"/>
          <w:lang w:eastAsia="zh-CN"/>
        </w:rPr>
      </w:pPr>
      <w:r>
        <w:rPr>
          <w:rFonts w:hint="eastAsia" w:ascii="Times New Roman" w:hAnsi="Times New Roman" w:eastAsia="仿宋_GB2312" w:cs="Times New Roman"/>
          <w:snapToGrid w:val="0"/>
          <w:color w:val="auto"/>
          <w:sz w:val="32"/>
          <w:szCs w:val="32"/>
          <w:highlight w:val="none"/>
          <w:lang w:eastAsia="zh-CN"/>
        </w:rPr>
        <w:t>叶秋夏</w:t>
      </w:r>
      <w:r>
        <w:rPr>
          <w:rFonts w:hint="eastAsia"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lang w:eastAsia="zh-CN"/>
        </w:rPr>
        <w:t>区</w:t>
      </w:r>
      <w:r>
        <w:rPr>
          <w:rFonts w:hint="default" w:ascii="Times New Roman" w:hAnsi="Times New Roman" w:eastAsia="仿宋_GB2312" w:cs="Times New Roman"/>
          <w:snapToGrid w:val="0"/>
          <w:color w:val="auto"/>
          <w:sz w:val="32"/>
          <w:szCs w:val="32"/>
          <w:highlight w:val="none"/>
        </w:rPr>
        <w:t>发展改革</w:t>
      </w:r>
      <w:r>
        <w:rPr>
          <w:rFonts w:hint="default" w:ascii="Times New Roman" w:hAnsi="Times New Roman" w:eastAsia="仿宋_GB2312" w:cs="Times New Roman"/>
          <w:snapToGrid w:val="0"/>
          <w:color w:val="auto"/>
          <w:sz w:val="32"/>
          <w:szCs w:val="32"/>
          <w:highlight w:val="none"/>
          <w:lang w:eastAsia="zh-CN"/>
        </w:rPr>
        <w:t>局</w:t>
      </w:r>
      <w:r>
        <w:rPr>
          <w:rFonts w:hint="eastAsia" w:ascii="Times New Roman" w:hAnsi="Times New Roman" w:eastAsia="仿宋_GB2312" w:cs="Times New Roman"/>
          <w:snapToGrid w:val="0"/>
          <w:color w:val="auto"/>
          <w:sz w:val="32"/>
          <w:szCs w:val="32"/>
          <w:highlight w:val="none"/>
          <w:lang w:eastAsia="zh-CN"/>
        </w:rPr>
        <w:t>工作人员</w:t>
      </w:r>
      <w:r>
        <w:rPr>
          <w:rFonts w:hint="default" w:ascii="Times New Roman" w:hAnsi="Times New Roman" w:eastAsia="仿宋_GB2312" w:cs="Times New Roman"/>
          <w:snapToGrid w:val="0"/>
          <w:color w:val="auto"/>
          <w:spacing w:val="-17"/>
          <w:sz w:val="32"/>
          <w:szCs w:val="32"/>
          <w:highlight w:val="none"/>
          <w:lang w:val="en-US" w:eastAsia="zh-CN"/>
        </w:rPr>
        <w:t>（联络员）</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b/>
          <w:bCs/>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rPr>
        <w:t>5.全面推进乡村振兴实地督查组。</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Times New Roman" w:hAnsi="Times New Roman" w:eastAsia="仿宋_GB2312" w:cs="Times New Roman"/>
          <w:snapToGrid w:val="0"/>
          <w:color w:val="auto"/>
          <w:sz w:val="32"/>
          <w:szCs w:val="32"/>
          <w:highlight w:val="none"/>
          <w:lang w:eastAsia="zh-CN"/>
        </w:rPr>
      </w:pPr>
      <w:r>
        <w:rPr>
          <w:rFonts w:hint="default" w:ascii="Times New Roman" w:hAnsi="Times New Roman" w:eastAsia="仿宋_GB2312" w:cs="Times New Roman"/>
          <w:snapToGrid w:val="0"/>
          <w:color w:val="auto"/>
          <w:sz w:val="32"/>
          <w:szCs w:val="32"/>
          <w:highlight w:val="none"/>
        </w:rPr>
        <w:t>组  长：</w:t>
      </w:r>
      <w:r>
        <w:rPr>
          <w:rFonts w:hint="eastAsia" w:ascii="Times New Roman" w:hAnsi="Times New Roman" w:eastAsia="仿宋_GB2312" w:cs="Times New Roman"/>
          <w:snapToGrid w:val="0"/>
          <w:color w:val="auto"/>
          <w:sz w:val="32"/>
          <w:szCs w:val="32"/>
          <w:highlight w:val="none"/>
          <w:lang w:val="en-US" w:eastAsia="zh-CN"/>
        </w:rPr>
        <w:t xml:space="preserve">袁  钢  </w:t>
      </w:r>
      <w:r>
        <w:rPr>
          <w:rFonts w:hint="default" w:ascii="Times New Roman" w:hAnsi="Times New Roman" w:eastAsia="仿宋_GB2312" w:cs="Times New Roman"/>
          <w:snapToGrid w:val="0"/>
          <w:color w:val="auto"/>
          <w:sz w:val="32"/>
          <w:szCs w:val="32"/>
          <w:highlight w:val="none"/>
          <w:lang w:val="en-US" w:eastAsia="zh-CN"/>
        </w:rPr>
        <w:t>区</w:t>
      </w:r>
      <w:r>
        <w:rPr>
          <w:rFonts w:hint="eastAsia" w:ascii="Times New Roman" w:hAnsi="Times New Roman" w:eastAsia="仿宋_GB2312" w:cs="Times New Roman"/>
          <w:snapToGrid w:val="0"/>
          <w:color w:val="auto"/>
          <w:sz w:val="32"/>
          <w:szCs w:val="32"/>
          <w:highlight w:val="none"/>
          <w:lang w:val="en-US" w:eastAsia="zh-CN"/>
        </w:rPr>
        <w:t>委农办专职副主任</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lang w:val="en-US" w:eastAsia="zh-CN"/>
        </w:rPr>
      </w:pPr>
      <w:r>
        <w:rPr>
          <w:rFonts w:hint="default" w:ascii="Times New Roman" w:hAnsi="Times New Roman" w:eastAsia="仿宋_GB2312" w:cs="Times New Roman"/>
          <w:snapToGrid w:val="0"/>
          <w:color w:val="auto"/>
          <w:sz w:val="32"/>
          <w:szCs w:val="32"/>
          <w:highlight w:val="none"/>
        </w:rPr>
        <w:t>成  员：</w:t>
      </w:r>
      <w:r>
        <w:rPr>
          <w:rFonts w:hint="eastAsia" w:ascii="Times New Roman" w:hAnsi="Times New Roman" w:eastAsia="仿宋_GB2312" w:cs="Times New Roman"/>
          <w:snapToGrid w:val="0"/>
          <w:color w:val="auto"/>
          <w:sz w:val="32"/>
          <w:szCs w:val="32"/>
          <w:highlight w:val="none"/>
          <w:lang w:val="en-US" w:eastAsia="zh-CN"/>
        </w:rPr>
        <w:t xml:space="preserve">谭振贤  </w:t>
      </w:r>
      <w:r>
        <w:rPr>
          <w:rFonts w:hint="default" w:ascii="Times New Roman" w:hAnsi="Times New Roman" w:eastAsia="仿宋_GB2312" w:cs="Times New Roman"/>
          <w:snapToGrid w:val="0"/>
          <w:color w:val="auto"/>
          <w:sz w:val="32"/>
          <w:szCs w:val="32"/>
          <w:highlight w:val="none"/>
          <w:lang w:val="en-US" w:eastAsia="zh-CN"/>
        </w:rPr>
        <w:t>区发展改革局</w:t>
      </w:r>
      <w:r>
        <w:rPr>
          <w:rFonts w:hint="eastAsia" w:ascii="Times New Roman" w:hAnsi="Times New Roman" w:eastAsia="仿宋_GB2312" w:cs="Times New Roman"/>
          <w:snapToGrid w:val="0"/>
          <w:color w:val="auto"/>
          <w:sz w:val="32"/>
          <w:szCs w:val="32"/>
          <w:highlight w:val="none"/>
          <w:lang w:val="en-US" w:eastAsia="zh-CN"/>
        </w:rPr>
        <w:t>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韦同换  </w:t>
      </w:r>
      <w:r>
        <w:rPr>
          <w:rFonts w:hint="default" w:ascii="Times New Roman" w:hAnsi="Times New Roman" w:eastAsia="仿宋_GB2312" w:cs="Times New Roman"/>
          <w:snapToGrid w:val="0"/>
          <w:color w:val="auto"/>
          <w:sz w:val="32"/>
          <w:szCs w:val="32"/>
          <w:highlight w:val="none"/>
          <w:lang w:val="en-US" w:eastAsia="zh-CN"/>
        </w:rPr>
        <w:t>区农业农村局</w:t>
      </w:r>
      <w:r>
        <w:rPr>
          <w:rFonts w:hint="eastAsia" w:ascii="Times New Roman" w:hAnsi="Times New Roman" w:eastAsia="仿宋_GB2312" w:cs="Times New Roman"/>
          <w:snapToGrid w:val="0"/>
          <w:color w:val="auto"/>
          <w:sz w:val="32"/>
          <w:szCs w:val="32"/>
          <w:highlight w:val="none"/>
          <w:lang w:val="en-US" w:eastAsia="zh-CN"/>
        </w:rPr>
        <w:t>（</w:t>
      </w:r>
      <w:r>
        <w:rPr>
          <w:rFonts w:hint="default" w:ascii="Times New Roman" w:hAnsi="Times New Roman" w:eastAsia="仿宋_GB2312" w:cs="Times New Roman"/>
          <w:snapToGrid w:val="0"/>
          <w:color w:val="auto"/>
          <w:sz w:val="32"/>
          <w:szCs w:val="32"/>
          <w:highlight w:val="none"/>
          <w:lang w:val="en-US" w:eastAsia="zh-CN"/>
        </w:rPr>
        <w:t>区</w:t>
      </w:r>
      <w:r>
        <w:rPr>
          <w:rFonts w:hint="default" w:ascii="Times New Roman" w:hAnsi="Times New Roman" w:eastAsia="仿宋_GB2312" w:cs="Times New Roman"/>
          <w:snapToGrid w:val="0"/>
          <w:color w:val="auto"/>
          <w:sz w:val="32"/>
          <w:szCs w:val="32"/>
          <w:highlight w:val="none"/>
        </w:rPr>
        <w:t>乡村振兴局</w:t>
      </w:r>
      <w:r>
        <w:rPr>
          <w:rFonts w:hint="eastAsia" w:ascii="Times New Roman" w:hAnsi="Times New Roman" w:eastAsia="仿宋_GB2312" w:cs="Times New Roman"/>
          <w:snapToGrid w:val="0"/>
          <w:color w:val="auto"/>
          <w:sz w:val="32"/>
          <w:szCs w:val="32"/>
          <w:highlight w:val="none"/>
          <w:lang w:val="en-US" w:eastAsia="zh-CN"/>
        </w:rPr>
        <w:t>）副局长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default" w:ascii="Times New Roman" w:hAnsi="Times New Roman" w:eastAsia="仿宋_GB2312" w:cs="Times New Roman"/>
          <w:snapToGrid w:val="0"/>
          <w:color w:val="auto"/>
          <w:sz w:val="32"/>
          <w:szCs w:val="32"/>
          <w:highlight w:val="none"/>
          <w:lang w:val="en-US" w:eastAsia="zh-CN"/>
        </w:rPr>
      </w:pPr>
      <w:r>
        <w:rPr>
          <w:rFonts w:hint="default" w:ascii="Times New Roman" w:hAnsi="Times New Roman" w:eastAsia="仿宋_GB2312" w:cs="Times New Roman"/>
          <w:snapToGrid w:val="0"/>
          <w:color w:val="auto"/>
          <w:sz w:val="32"/>
          <w:szCs w:val="32"/>
          <w:highlight w:val="none"/>
          <w:lang w:val="en-US" w:eastAsia="zh-CN"/>
        </w:rPr>
        <w:t>谭理勇</w:t>
      </w:r>
      <w:r>
        <w:rPr>
          <w:rFonts w:hint="eastAsia"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lang w:val="en-US" w:eastAsia="zh-CN"/>
        </w:rPr>
        <w:t>区商务局</w:t>
      </w:r>
      <w:r>
        <w:rPr>
          <w:rFonts w:hint="eastAsia" w:ascii="Times New Roman" w:hAnsi="Times New Roman" w:eastAsia="仿宋_GB2312" w:cs="Times New Roman"/>
          <w:snapToGrid w:val="0"/>
          <w:color w:val="auto"/>
          <w:sz w:val="32"/>
          <w:szCs w:val="32"/>
          <w:highlight w:val="none"/>
          <w:lang w:val="en-US" w:eastAsia="zh-CN"/>
        </w:rPr>
        <w:t>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刘春梅  </w:t>
      </w:r>
      <w:r>
        <w:rPr>
          <w:rFonts w:hint="default" w:ascii="Times New Roman" w:hAnsi="Times New Roman" w:eastAsia="仿宋_GB2312" w:cs="Times New Roman"/>
          <w:snapToGrid w:val="0"/>
          <w:color w:val="auto"/>
          <w:sz w:val="32"/>
          <w:szCs w:val="32"/>
          <w:highlight w:val="none"/>
          <w:lang w:val="en-US" w:eastAsia="zh-CN"/>
        </w:rPr>
        <w:t>区</w:t>
      </w:r>
      <w:r>
        <w:rPr>
          <w:rFonts w:hint="default" w:ascii="Times New Roman" w:hAnsi="Times New Roman" w:eastAsia="仿宋_GB2312" w:cs="Times New Roman"/>
          <w:snapToGrid w:val="0"/>
          <w:color w:val="auto"/>
          <w:sz w:val="32"/>
          <w:szCs w:val="32"/>
          <w:highlight w:val="none"/>
          <w:lang w:eastAsia="zh-CN"/>
        </w:rPr>
        <w:t>自然资源局</w:t>
      </w:r>
      <w:r>
        <w:rPr>
          <w:rFonts w:hint="eastAsia" w:ascii="Times New Roman" w:hAnsi="Times New Roman" w:eastAsia="仿宋_GB2312" w:cs="Times New Roman"/>
          <w:snapToGrid w:val="0"/>
          <w:color w:val="auto"/>
          <w:sz w:val="32"/>
          <w:szCs w:val="32"/>
          <w:highlight w:val="none"/>
          <w:lang w:eastAsia="zh-CN"/>
        </w:rPr>
        <w:t>副局长</w:t>
      </w:r>
      <w:r>
        <w:rPr>
          <w:rFonts w:hint="default" w:ascii="Times New Roman" w:hAnsi="Times New Roman" w:eastAsia="仿宋_GB2312" w:cs="Times New Roman"/>
          <w:snapToGrid w:val="0"/>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08" w:firstLineChars="200"/>
        <w:textAlignment w:val="auto"/>
        <w:rPr>
          <w:rFonts w:hint="default" w:ascii="Times New Roman" w:hAnsi="Times New Roman" w:eastAsia="仿宋_GB2312" w:cs="Times New Roman"/>
          <w:snapToGrid w:val="0"/>
          <w:color w:val="auto"/>
          <w:spacing w:val="-6"/>
          <w:sz w:val="32"/>
          <w:szCs w:val="32"/>
          <w:highlight w:val="none"/>
          <w:lang w:val="en-US" w:eastAsia="zh-CN"/>
        </w:rPr>
      </w:pPr>
      <w:r>
        <w:rPr>
          <w:rFonts w:hint="default" w:ascii="Times New Roman" w:hAnsi="Times New Roman" w:eastAsia="仿宋_GB2312" w:cs="Times New Roman"/>
          <w:snapToGrid w:val="0"/>
          <w:color w:val="auto"/>
          <w:spacing w:val="-6"/>
          <w:sz w:val="32"/>
          <w:szCs w:val="32"/>
          <w:highlight w:val="none"/>
          <w:lang w:val="en-US" w:eastAsia="zh-CN"/>
        </w:rPr>
        <w:t xml:space="preserve">         陈冬冬</w:t>
      </w:r>
      <w:r>
        <w:rPr>
          <w:rFonts w:hint="eastAsia" w:ascii="Times New Roman" w:hAnsi="Times New Roman" w:eastAsia="仿宋_GB2312" w:cs="Times New Roman"/>
          <w:snapToGrid w:val="0"/>
          <w:color w:val="auto"/>
          <w:spacing w:val="-6"/>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lang w:val="en-US" w:eastAsia="zh-CN"/>
        </w:rPr>
        <w:t>区</w:t>
      </w:r>
      <w:r>
        <w:rPr>
          <w:rFonts w:hint="default" w:ascii="Times New Roman" w:hAnsi="Times New Roman" w:eastAsia="仿宋_GB2312" w:cs="Times New Roman"/>
          <w:snapToGrid w:val="0"/>
          <w:color w:val="auto"/>
          <w:sz w:val="32"/>
          <w:szCs w:val="32"/>
          <w:highlight w:val="none"/>
        </w:rPr>
        <w:t>乡村振兴局</w:t>
      </w:r>
      <w:r>
        <w:rPr>
          <w:rFonts w:hint="eastAsia" w:ascii="Times New Roman" w:hAnsi="Times New Roman" w:eastAsia="仿宋_GB2312" w:cs="Times New Roman"/>
          <w:snapToGrid w:val="0"/>
          <w:color w:val="auto"/>
          <w:sz w:val="32"/>
          <w:szCs w:val="32"/>
          <w:highlight w:val="none"/>
          <w:lang w:eastAsia="zh-CN"/>
        </w:rPr>
        <w:t>干部</w:t>
      </w:r>
      <w:r>
        <w:rPr>
          <w:rFonts w:hint="default" w:ascii="Times New Roman" w:hAnsi="Times New Roman" w:eastAsia="仿宋_GB2312" w:cs="Times New Roman"/>
          <w:snapToGrid w:val="0"/>
          <w:color w:val="auto"/>
          <w:spacing w:val="-17"/>
          <w:sz w:val="32"/>
          <w:szCs w:val="32"/>
          <w:highlight w:val="none"/>
          <w:lang w:val="en-US" w:eastAsia="zh-CN"/>
        </w:rPr>
        <w:t>（联络员）</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b/>
          <w:bCs/>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rPr>
        <w:t>6.推进高水平对外开放实地督查组。</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Times New Roman" w:hAnsi="Times New Roman" w:eastAsia="仿宋_GB2312" w:cs="Times New Roman"/>
          <w:snapToGrid w:val="0"/>
          <w:color w:val="auto"/>
          <w:sz w:val="32"/>
          <w:szCs w:val="32"/>
          <w:highlight w:val="none"/>
          <w:lang w:eastAsia="zh-CN"/>
        </w:rPr>
      </w:pPr>
      <w:r>
        <w:rPr>
          <w:rFonts w:hint="default" w:ascii="Times New Roman" w:hAnsi="Times New Roman" w:eastAsia="仿宋_GB2312" w:cs="Times New Roman"/>
          <w:snapToGrid w:val="0"/>
          <w:color w:val="auto"/>
          <w:sz w:val="32"/>
          <w:szCs w:val="32"/>
          <w:highlight w:val="none"/>
        </w:rPr>
        <w:t>组  长：曾秋芸</w:t>
      </w:r>
      <w:r>
        <w:rPr>
          <w:rFonts w:hint="eastAsia"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lang w:val="en-US" w:eastAsia="zh-CN"/>
        </w:rPr>
        <w:t>区</w:t>
      </w:r>
      <w:r>
        <w:rPr>
          <w:rFonts w:hint="default" w:ascii="Times New Roman" w:hAnsi="Times New Roman" w:eastAsia="仿宋_GB2312" w:cs="Times New Roman"/>
          <w:snapToGrid w:val="0"/>
          <w:color w:val="auto"/>
          <w:sz w:val="32"/>
          <w:szCs w:val="32"/>
          <w:highlight w:val="none"/>
        </w:rPr>
        <w:t>商务局</w:t>
      </w:r>
      <w:r>
        <w:rPr>
          <w:rFonts w:hint="eastAsia" w:ascii="Times New Roman" w:hAnsi="Times New Roman" w:eastAsia="仿宋_GB2312" w:cs="Times New Roman"/>
          <w:snapToGrid w:val="0"/>
          <w:color w:val="auto"/>
          <w:sz w:val="32"/>
          <w:szCs w:val="32"/>
          <w:highlight w:val="none"/>
          <w:lang w:eastAsia="zh-CN"/>
        </w:rPr>
        <w:t>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lang w:eastAsia="zh-CN"/>
        </w:rPr>
      </w:pPr>
      <w:r>
        <w:rPr>
          <w:rFonts w:hint="default" w:ascii="Times New Roman" w:hAnsi="Times New Roman" w:eastAsia="仿宋_GB2312" w:cs="Times New Roman"/>
          <w:snapToGrid w:val="0"/>
          <w:color w:val="auto"/>
          <w:sz w:val="32"/>
          <w:szCs w:val="32"/>
          <w:highlight w:val="none"/>
        </w:rPr>
        <w:t>成  员：</w:t>
      </w:r>
      <w:r>
        <w:rPr>
          <w:rFonts w:hint="eastAsia" w:ascii="Times New Roman" w:hAnsi="Times New Roman" w:eastAsia="仿宋_GB2312" w:cs="Times New Roman"/>
          <w:snapToGrid w:val="0"/>
          <w:color w:val="auto"/>
          <w:sz w:val="32"/>
          <w:szCs w:val="32"/>
          <w:highlight w:val="none"/>
          <w:lang w:eastAsia="zh-CN"/>
        </w:rPr>
        <w:t>徐</w:t>
      </w:r>
      <w:r>
        <w:rPr>
          <w:rFonts w:hint="eastAsia" w:ascii="Times New Roman" w:hAnsi="Times New Roman" w:eastAsia="仿宋_GB2312" w:cs="Times New Roman"/>
          <w:snapToGrid w:val="0"/>
          <w:color w:val="auto"/>
          <w:sz w:val="32"/>
          <w:szCs w:val="32"/>
          <w:highlight w:val="none"/>
          <w:lang w:val="en-US" w:eastAsia="zh-CN"/>
        </w:rPr>
        <w:t xml:space="preserve">  </w:t>
      </w:r>
      <w:r>
        <w:rPr>
          <w:rFonts w:hint="eastAsia" w:ascii="Times New Roman" w:hAnsi="Times New Roman" w:eastAsia="仿宋_GB2312" w:cs="Times New Roman"/>
          <w:snapToGrid w:val="0"/>
          <w:color w:val="auto"/>
          <w:sz w:val="32"/>
          <w:szCs w:val="32"/>
          <w:highlight w:val="none"/>
          <w:lang w:eastAsia="zh-CN"/>
        </w:rPr>
        <w:t>武</w:t>
      </w:r>
      <w:r>
        <w:rPr>
          <w:rFonts w:hint="eastAsia"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lang w:val="en-US" w:eastAsia="zh-CN"/>
        </w:rPr>
        <w:t>区发展</w:t>
      </w:r>
      <w:r>
        <w:rPr>
          <w:rFonts w:hint="eastAsia" w:ascii="Times New Roman" w:hAnsi="Times New Roman" w:eastAsia="仿宋_GB2312" w:cs="Times New Roman"/>
          <w:snapToGrid w:val="0"/>
          <w:color w:val="auto"/>
          <w:sz w:val="32"/>
          <w:szCs w:val="32"/>
          <w:highlight w:val="none"/>
          <w:lang w:val="en-US" w:eastAsia="zh-CN"/>
        </w:rPr>
        <w:t>研究中心主任</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刘  畅  </w:t>
      </w:r>
      <w:r>
        <w:rPr>
          <w:rFonts w:hint="default" w:ascii="Times New Roman" w:hAnsi="Times New Roman" w:eastAsia="仿宋_GB2312" w:cs="Times New Roman"/>
          <w:snapToGrid w:val="0"/>
          <w:color w:val="auto"/>
          <w:sz w:val="32"/>
          <w:szCs w:val="32"/>
          <w:highlight w:val="none"/>
          <w:lang w:eastAsia="zh-CN"/>
        </w:rPr>
        <w:t>区</w:t>
      </w:r>
      <w:r>
        <w:rPr>
          <w:rFonts w:hint="default" w:ascii="Times New Roman" w:hAnsi="Times New Roman" w:eastAsia="仿宋_GB2312" w:cs="Times New Roman"/>
          <w:snapToGrid w:val="0"/>
          <w:color w:val="auto"/>
          <w:sz w:val="32"/>
          <w:szCs w:val="32"/>
          <w:highlight w:val="none"/>
        </w:rPr>
        <w:t>投资促进</w:t>
      </w:r>
      <w:r>
        <w:rPr>
          <w:rFonts w:hint="eastAsia" w:ascii="Times New Roman" w:hAnsi="Times New Roman" w:eastAsia="仿宋_GB2312" w:cs="Times New Roman"/>
          <w:snapToGrid w:val="0"/>
          <w:color w:val="auto"/>
          <w:sz w:val="32"/>
          <w:szCs w:val="32"/>
          <w:highlight w:val="none"/>
          <w:lang w:val="en-US" w:eastAsia="zh-CN"/>
        </w:rPr>
        <w:t xml:space="preserve">中心管理八级 </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snapToGrid w:val="0"/>
          <w:color w:val="auto"/>
          <w:sz w:val="32"/>
          <w:szCs w:val="32"/>
          <w:highlight w:val="none"/>
          <w:lang w:val="en-US" w:eastAsia="zh-CN"/>
        </w:rPr>
        <w:t xml:space="preserve">董超慧  </w:t>
      </w:r>
      <w:r>
        <w:rPr>
          <w:rFonts w:hint="default" w:ascii="Times New Roman" w:hAnsi="Times New Roman" w:eastAsia="仿宋_GB2312" w:cs="Times New Roman"/>
          <w:color w:val="auto"/>
          <w:sz w:val="32"/>
          <w:szCs w:val="32"/>
          <w:highlight w:val="none"/>
          <w:lang w:val="en-US" w:eastAsia="zh-CN"/>
        </w:rPr>
        <w:t>区财政局</w:t>
      </w:r>
      <w:r>
        <w:rPr>
          <w:rFonts w:hint="eastAsia" w:ascii="Times New Roman" w:hAnsi="Times New Roman" w:eastAsia="仿宋_GB2312" w:cs="Times New Roman"/>
          <w:snapToGrid w:val="0"/>
          <w:color w:val="auto"/>
          <w:sz w:val="32"/>
          <w:szCs w:val="32"/>
          <w:highlight w:val="none"/>
          <w:lang w:val="en-US" w:eastAsia="zh-CN"/>
        </w:rPr>
        <w:t>干部</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lang w:eastAsia="zh-CN"/>
        </w:rPr>
      </w:pPr>
      <w:r>
        <w:rPr>
          <w:rFonts w:hint="default" w:ascii="Times New Roman" w:hAnsi="Times New Roman" w:eastAsia="仿宋_GB2312" w:cs="Times New Roman"/>
          <w:snapToGrid w:val="0"/>
          <w:color w:val="auto"/>
          <w:sz w:val="32"/>
          <w:szCs w:val="32"/>
          <w:highlight w:val="none"/>
          <w:lang w:val="en-US" w:eastAsia="zh-CN"/>
        </w:rPr>
        <w:t xml:space="preserve">        </w:t>
      </w:r>
      <w:r>
        <w:rPr>
          <w:rFonts w:hint="eastAsia" w:ascii="Times New Roman" w:hAnsi="Times New Roman" w:eastAsia="仿宋_GB2312" w:cs="Times New Roman"/>
          <w:snapToGrid w:val="0"/>
          <w:color w:val="auto"/>
          <w:sz w:val="32"/>
          <w:szCs w:val="32"/>
          <w:highlight w:val="none"/>
          <w:lang w:val="en-US" w:eastAsia="zh-CN"/>
        </w:rPr>
        <w:t xml:space="preserve">周瑾莹  </w:t>
      </w:r>
      <w:r>
        <w:rPr>
          <w:rFonts w:hint="default" w:ascii="Times New Roman" w:hAnsi="Times New Roman" w:eastAsia="仿宋_GB2312" w:cs="Times New Roman"/>
          <w:snapToGrid w:val="0"/>
          <w:color w:val="auto"/>
          <w:sz w:val="32"/>
          <w:szCs w:val="32"/>
          <w:highlight w:val="none"/>
          <w:lang w:val="en-US" w:eastAsia="zh-CN"/>
        </w:rPr>
        <w:t>区</w:t>
      </w:r>
      <w:r>
        <w:rPr>
          <w:rFonts w:hint="default" w:ascii="Times New Roman" w:hAnsi="Times New Roman" w:eastAsia="仿宋_GB2312" w:cs="Times New Roman"/>
          <w:snapToGrid w:val="0"/>
          <w:color w:val="auto"/>
          <w:sz w:val="32"/>
          <w:szCs w:val="32"/>
          <w:highlight w:val="none"/>
        </w:rPr>
        <w:t>商务局</w:t>
      </w:r>
      <w:r>
        <w:rPr>
          <w:rFonts w:hint="eastAsia" w:ascii="Times New Roman" w:hAnsi="Times New Roman" w:eastAsia="仿宋_GB2312" w:cs="Times New Roman"/>
          <w:snapToGrid w:val="0"/>
          <w:color w:val="auto"/>
          <w:sz w:val="32"/>
          <w:szCs w:val="32"/>
          <w:highlight w:val="none"/>
          <w:lang w:eastAsia="zh-CN"/>
        </w:rPr>
        <w:t>工作人员（</w:t>
      </w:r>
      <w:r>
        <w:rPr>
          <w:rFonts w:hint="default" w:ascii="Times New Roman" w:hAnsi="Times New Roman" w:eastAsia="仿宋_GB2312" w:cs="Times New Roman"/>
          <w:snapToGrid w:val="0"/>
          <w:color w:val="auto"/>
          <w:spacing w:val="-17"/>
          <w:sz w:val="32"/>
          <w:szCs w:val="32"/>
          <w:highlight w:val="none"/>
          <w:lang w:val="en-US" w:eastAsia="zh-CN"/>
        </w:rPr>
        <w:t>联络员）</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b/>
          <w:bCs/>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rPr>
        <w:t>7.保障和改善民生实地督查组。</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Times New Roman" w:hAnsi="Times New Roman" w:eastAsia="仿宋_GB2312" w:cs="Times New Roman"/>
          <w:snapToGrid w:val="0"/>
          <w:color w:val="auto"/>
          <w:sz w:val="32"/>
          <w:szCs w:val="32"/>
          <w:highlight w:val="none"/>
          <w:lang w:eastAsia="zh-CN"/>
        </w:rPr>
      </w:pPr>
      <w:r>
        <w:rPr>
          <w:rFonts w:hint="default" w:ascii="Times New Roman" w:hAnsi="Times New Roman" w:eastAsia="仿宋_GB2312" w:cs="Times New Roman"/>
          <w:snapToGrid w:val="0"/>
          <w:color w:val="auto"/>
          <w:sz w:val="32"/>
          <w:szCs w:val="32"/>
          <w:highlight w:val="none"/>
        </w:rPr>
        <w:t>组  长：</w:t>
      </w:r>
      <w:r>
        <w:rPr>
          <w:rFonts w:hint="eastAsia" w:ascii="Times New Roman" w:hAnsi="Times New Roman" w:eastAsia="仿宋_GB2312" w:cs="Times New Roman"/>
          <w:snapToGrid w:val="0"/>
          <w:color w:val="auto"/>
          <w:sz w:val="32"/>
          <w:szCs w:val="32"/>
          <w:highlight w:val="none"/>
          <w:lang w:eastAsia="zh-CN"/>
        </w:rPr>
        <w:t>韦淇亮</w:t>
      </w:r>
      <w:r>
        <w:rPr>
          <w:rFonts w:hint="eastAsia"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lang w:val="en-US" w:eastAsia="zh-CN"/>
        </w:rPr>
        <w:t>区</w:t>
      </w:r>
      <w:r>
        <w:rPr>
          <w:rFonts w:hint="default" w:ascii="Times New Roman" w:hAnsi="Times New Roman" w:eastAsia="仿宋_GB2312" w:cs="Times New Roman"/>
          <w:snapToGrid w:val="0"/>
          <w:color w:val="auto"/>
          <w:sz w:val="32"/>
          <w:szCs w:val="32"/>
          <w:highlight w:val="none"/>
        </w:rPr>
        <w:t>人力资源社会保障局</w:t>
      </w:r>
      <w:r>
        <w:rPr>
          <w:rFonts w:hint="eastAsia" w:ascii="Times New Roman" w:hAnsi="Times New Roman" w:eastAsia="仿宋_GB2312" w:cs="Times New Roman"/>
          <w:snapToGrid w:val="0"/>
          <w:color w:val="auto"/>
          <w:sz w:val="32"/>
          <w:szCs w:val="32"/>
          <w:highlight w:val="none"/>
          <w:lang w:eastAsia="zh-CN"/>
        </w:rPr>
        <w:t>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Times New Roman" w:hAnsi="Times New Roman" w:eastAsia="仿宋_GB2312" w:cs="Times New Roman"/>
          <w:snapToGrid w:val="0"/>
          <w:color w:val="auto"/>
          <w:sz w:val="32"/>
          <w:szCs w:val="32"/>
          <w:highlight w:val="none"/>
          <w:lang w:val="en-US" w:eastAsia="zh-CN"/>
        </w:rPr>
      </w:pPr>
      <w:r>
        <w:rPr>
          <w:rFonts w:hint="default" w:ascii="Times New Roman" w:hAnsi="Times New Roman" w:eastAsia="仿宋_GB2312" w:cs="Times New Roman"/>
          <w:snapToGrid w:val="0"/>
          <w:color w:val="auto"/>
          <w:sz w:val="32"/>
          <w:szCs w:val="32"/>
          <w:highlight w:val="none"/>
        </w:rPr>
        <w:t>成  员：</w:t>
      </w:r>
      <w:r>
        <w:rPr>
          <w:rFonts w:hint="eastAsia" w:ascii="Times New Roman" w:hAnsi="Times New Roman" w:eastAsia="仿宋_GB2312" w:cs="Times New Roman"/>
          <w:snapToGrid w:val="0"/>
          <w:color w:val="auto"/>
          <w:sz w:val="32"/>
          <w:szCs w:val="32"/>
          <w:highlight w:val="none"/>
          <w:lang w:val="en-US" w:eastAsia="zh-CN"/>
        </w:rPr>
        <w:t xml:space="preserve">吴文静  </w:t>
      </w:r>
      <w:r>
        <w:rPr>
          <w:rFonts w:hint="default" w:ascii="Times New Roman" w:hAnsi="Times New Roman" w:eastAsia="仿宋_GB2312" w:cs="Times New Roman"/>
          <w:snapToGrid w:val="0"/>
          <w:color w:val="auto"/>
          <w:sz w:val="32"/>
          <w:szCs w:val="32"/>
          <w:highlight w:val="none"/>
          <w:lang w:val="en-US" w:eastAsia="zh-CN"/>
        </w:rPr>
        <w:t>区教育局</w:t>
      </w:r>
      <w:r>
        <w:rPr>
          <w:rFonts w:hint="eastAsia" w:ascii="Times New Roman" w:hAnsi="Times New Roman" w:eastAsia="仿宋_GB2312" w:cs="Times New Roman"/>
          <w:snapToGrid w:val="0"/>
          <w:color w:val="auto"/>
          <w:sz w:val="32"/>
          <w:szCs w:val="32"/>
          <w:highlight w:val="none"/>
          <w:lang w:val="en-US" w:eastAsia="zh-CN"/>
        </w:rPr>
        <w:t>办公室副主任</w:t>
      </w:r>
    </w:p>
    <w:p>
      <w:pPr>
        <w:keepNext w:val="0"/>
        <w:keepLines w:val="0"/>
        <w:pageBreakBefore w:val="0"/>
        <w:widowControl w:val="0"/>
        <w:kinsoku/>
        <w:wordWrap/>
        <w:overflowPunct/>
        <w:topLinePunct w:val="0"/>
        <w:autoSpaceDE/>
        <w:autoSpaceDN/>
        <w:bidi w:val="0"/>
        <w:adjustRightInd w:val="0"/>
        <w:snapToGrid w:val="0"/>
        <w:spacing w:line="560" w:lineRule="exact"/>
        <w:ind w:firstLine="1928" w:firstLineChars="61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郑四林  </w:t>
      </w:r>
      <w:r>
        <w:rPr>
          <w:rFonts w:hint="default" w:ascii="Times New Roman" w:hAnsi="Times New Roman" w:eastAsia="仿宋_GB2312" w:cs="Times New Roman"/>
          <w:snapToGrid w:val="0"/>
          <w:color w:val="auto"/>
          <w:sz w:val="32"/>
          <w:szCs w:val="32"/>
          <w:highlight w:val="none"/>
          <w:lang w:val="en-US" w:eastAsia="zh-CN"/>
        </w:rPr>
        <w:t>公安鱼峰分局</w:t>
      </w:r>
      <w:r>
        <w:rPr>
          <w:rFonts w:hint="eastAsia" w:ascii="Times New Roman" w:hAnsi="Times New Roman" w:eastAsia="仿宋_GB2312" w:cs="Times New Roman"/>
          <w:snapToGrid w:val="0"/>
          <w:color w:val="auto"/>
          <w:sz w:val="32"/>
          <w:szCs w:val="32"/>
          <w:highlight w:val="none"/>
          <w:lang w:val="en-US" w:eastAsia="zh-CN"/>
        </w:rPr>
        <w:t>户政科一级警长</w:t>
      </w:r>
    </w:p>
    <w:p>
      <w:pPr>
        <w:keepNext w:val="0"/>
        <w:keepLines w:val="0"/>
        <w:pageBreakBefore w:val="0"/>
        <w:widowControl w:val="0"/>
        <w:kinsoku/>
        <w:wordWrap/>
        <w:overflowPunct/>
        <w:topLinePunct w:val="0"/>
        <w:autoSpaceDE/>
        <w:autoSpaceDN/>
        <w:bidi w:val="0"/>
        <w:adjustRightInd w:val="0"/>
        <w:snapToGrid w:val="0"/>
        <w:spacing w:line="560" w:lineRule="exact"/>
        <w:ind w:firstLine="1928" w:firstLineChars="61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杨  培  </w:t>
      </w:r>
      <w:r>
        <w:rPr>
          <w:rFonts w:hint="default" w:ascii="Times New Roman" w:hAnsi="Times New Roman" w:eastAsia="仿宋_GB2312" w:cs="Times New Roman"/>
          <w:snapToGrid w:val="0"/>
          <w:color w:val="auto"/>
          <w:sz w:val="32"/>
          <w:szCs w:val="32"/>
          <w:highlight w:val="none"/>
          <w:lang w:val="en-US" w:eastAsia="zh-CN"/>
        </w:rPr>
        <w:t>区财政局</w:t>
      </w:r>
      <w:r>
        <w:rPr>
          <w:rFonts w:hint="eastAsia" w:ascii="Times New Roman" w:hAnsi="Times New Roman" w:eastAsia="仿宋_GB2312" w:cs="Times New Roman"/>
          <w:snapToGrid w:val="0"/>
          <w:color w:val="auto"/>
          <w:sz w:val="32"/>
          <w:szCs w:val="32"/>
          <w:highlight w:val="none"/>
          <w:lang w:val="en-US" w:eastAsia="zh-CN"/>
        </w:rPr>
        <w:t>科员</w:t>
      </w:r>
    </w:p>
    <w:p>
      <w:pPr>
        <w:keepNext w:val="0"/>
        <w:keepLines w:val="0"/>
        <w:pageBreakBefore w:val="0"/>
        <w:widowControl w:val="0"/>
        <w:kinsoku/>
        <w:wordWrap/>
        <w:overflowPunct/>
        <w:topLinePunct w:val="0"/>
        <w:autoSpaceDE/>
        <w:autoSpaceDN/>
        <w:bidi w:val="0"/>
        <w:adjustRightInd w:val="0"/>
        <w:snapToGrid w:val="0"/>
        <w:spacing w:line="560" w:lineRule="exact"/>
        <w:ind w:firstLine="1928" w:firstLineChars="61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陈  玲  </w:t>
      </w:r>
      <w:r>
        <w:rPr>
          <w:rFonts w:hint="default" w:ascii="Times New Roman" w:hAnsi="Times New Roman" w:eastAsia="仿宋_GB2312" w:cs="Times New Roman"/>
          <w:snapToGrid w:val="0"/>
          <w:color w:val="auto"/>
          <w:spacing w:val="-6"/>
          <w:sz w:val="32"/>
          <w:szCs w:val="32"/>
          <w:highlight w:val="none"/>
          <w:lang w:val="en-US" w:eastAsia="zh-CN"/>
        </w:rPr>
        <w:t>区卫生健康局</w:t>
      </w:r>
      <w:r>
        <w:rPr>
          <w:rFonts w:hint="eastAsia" w:ascii="Times New Roman" w:hAnsi="Times New Roman" w:eastAsia="仿宋_GB2312" w:cs="Times New Roman"/>
          <w:snapToGrid w:val="0"/>
          <w:color w:val="auto"/>
          <w:spacing w:val="-6"/>
          <w:sz w:val="32"/>
          <w:szCs w:val="32"/>
          <w:highlight w:val="none"/>
          <w:lang w:val="en-US" w:eastAsia="zh-CN"/>
        </w:rPr>
        <w:t>人口监测与家庭发展股股长</w:t>
      </w:r>
    </w:p>
    <w:p>
      <w:pPr>
        <w:keepNext w:val="0"/>
        <w:keepLines w:val="0"/>
        <w:pageBreakBefore w:val="0"/>
        <w:widowControl w:val="0"/>
        <w:kinsoku/>
        <w:wordWrap/>
        <w:overflowPunct/>
        <w:topLinePunct w:val="0"/>
        <w:autoSpaceDE/>
        <w:autoSpaceDN/>
        <w:bidi w:val="0"/>
        <w:adjustRightInd w:val="0"/>
        <w:snapToGrid w:val="0"/>
        <w:spacing w:line="560" w:lineRule="exact"/>
        <w:ind w:firstLine="1928" w:firstLineChars="61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曾钰婷  </w:t>
      </w:r>
      <w:r>
        <w:rPr>
          <w:rFonts w:hint="default" w:ascii="Times New Roman" w:hAnsi="Times New Roman" w:eastAsia="仿宋_GB2312" w:cs="Times New Roman"/>
          <w:snapToGrid w:val="0"/>
          <w:color w:val="auto"/>
          <w:sz w:val="32"/>
          <w:szCs w:val="32"/>
          <w:highlight w:val="none"/>
          <w:lang w:val="en-US" w:eastAsia="zh-CN"/>
        </w:rPr>
        <w:t>区民政局</w:t>
      </w:r>
      <w:r>
        <w:rPr>
          <w:rFonts w:hint="eastAsia" w:ascii="Times New Roman" w:hAnsi="Times New Roman" w:eastAsia="仿宋_GB2312" w:cs="Times New Roman"/>
          <w:snapToGrid w:val="0"/>
          <w:color w:val="auto"/>
          <w:sz w:val="32"/>
          <w:szCs w:val="32"/>
          <w:highlight w:val="none"/>
          <w:lang w:val="en-US" w:eastAsia="zh-CN"/>
        </w:rPr>
        <w:t>工作人员</w:t>
      </w:r>
    </w:p>
    <w:p>
      <w:pPr>
        <w:keepNext w:val="0"/>
        <w:keepLines w:val="0"/>
        <w:pageBreakBefore w:val="0"/>
        <w:widowControl w:val="0"/>
        <w:kinsoku/>
        <w:wordWrap/>
        <w:overflowPunct/>
        <w:topLinePunct w:val="0"/>
        <w:autoSpaceDE/>
        <w:autoSpaceDN/>
        <w:bidi w:val="0"/>
        <w:adjustRightInd w:val="0"/>
        <w:snapToGrid w:val="0"/>
        <w:spacing w:line="560" w:lineRule="exact"/>
        <w:ind w:firstLine="1928" w:firstLineChars="61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郦佳颖  </w:t>
      </w:r>
      <w:r>
        <w:rPr>
          <w:rFonts w:hint="default" w:ascii="Times New Roman" w:hAnsi="Times New Roman" w:eastAsia="仿宋_GB2312" w:cs="Times New Roman"/>
          <w:snapToGrid w:val="0"/>
          <w:color w:val="auto"/>
          <w:sz w:val="32"/>
          <w:szCs w:val="32"/>
          <w:highlight w:val="none"/>
          <w:lang w:val="en-US" w:eastAsia="zh-CN"/>
        </w:rPr>
        <w:t>区住房城乡建设局</w:t>
      </w:r>
      <w:r>
        <w:rPr>
          <w:rFonts w:hint="eastAsia" w:ascii="Times New Roman" w:hAnsi="Times New Roman" w:eastAsia="仿宋_GB2312" w:cs="Times New Roman"/>
          <w:snapToGrid w:val="0"/>
          <w:color w:val="auto"/>
          <w:sz w:val="32"/>
          <w:szCs w:val="32"/>
          <w:highlight w:val="none"/>
          <w:lang w:val="en-US" w:eastAsia="zh-CN"/>
        </w:rPr>
        <w:t>工作人员</w:t>
      </w:r>
      <w:r>
        <w:rPr>
          <w:rFonts w:hint="default" w:ascii="Times New Roman" w:hAnsi="Times New Roman" w:eastAsia="仿宋_GB2312" w:cs="Times New Roman"/>
          <w:snapToGrid w:val="0"/>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1928" w:firstLineChars="610"/>
        <w:textAlignment w:val="auto"/>
        <w:rPr>
          <w:rFonts w:hint="default" w:ascii="Times New Roman" w:hAnsi="Times New Roman" w:eastAsia="仿宋_GB2312" w:cs="Times New Roman"/>
          <w:snapToGrid w:val="0"/>
          <w:color w:val="auto"/>
          <w:sz w:val="32"/>
          <w:szCs w:val="32"/>
          <w:highlight w:val="none"/>
          <w:lang w:eastAsia="zh-CN"/>
        </w:rPr>
      </w:pPr>
      <w:r>
        <w:rPr>
          <w:rFonts w:hint="eastAsia" w:ascii="Times New Roman" w:hAnsi="Times New Roman" w:eastAsia="仿宋_GB2312" w:cs="Times New Roman"/>
          <w:snapToGrid w:val="0"/>
          <w:color w:val="auto"/>
          <w:sz w:val="32"/>
          <w:szCs w:val="32"/>
          <w:highlight w:val="none"/>
          <w:lang w:val="en-US" w:eastAsia="zh-CN"/>
        </w:rPr>
        <w:t>易  娟</w:t>
      </w:r>
      <w:r>
        <w:rPr>
          <w:rFonts w:hint="default" w:ascii="Times New Roman" w:hAnsi="Times New Roman" w:eastAsia="仿宋_GB2312" w:cs="Times New Roman"/>
          <w:snapToGrid w:val="0"/>
          <w:color w:val="auto"/>
          <w:sz w:val="32"/>
          <w:szCs w:val="32"/>
          <w:highlight w:val="none"/>
          <w:lang w:val="en-US" w:eastAsia="zh-CN"/>
        </w:rPr>
        <w:t xml:space="preserve">  区人力资源社会保障局</w:t>
      </w:r>
      <w:r>
        <w:rPr>
          <w:rFonts w:hint="eastAsia" w:ascii="Times New Roman" w:hAnsi="Times New Roman" w:eastAsia="仿宋_GB2312" w:cs="Times New Roman"/>
          <w:snapToGrid w:val="0"/>
          <w:color w:val="auto"/>
          <w:sz w:val="32"/>
          <w:szCs w:val="32"/>
          <w:highlight w:val="none"/>
          <w:lang w:val="en-US" w:eastAsia="zh-CN"/>
        </w:rPr>
        <w:t>科员</w:t>
      </w:r>
      <w:r>
        <w:rPr>
          <w:rFonts w:hint="default" w:ascii="Times New Roman" w:hAnsi="Times New Roman" w:eastAsia="仿宋_GB2312" w:cs="Times New Roman"/>
          <w:snapToGrid w:val="0"/>
          <w:color w:val="auto"/>
          <w:sz w:val="32"/>
          <w:szCs w:val="32"/>
          <w:highlight w:val="none"/>
          <w:lang w:val="en-US" w:eastAsia="zh-CN"/>
        </w:rPr>
        <w:t>（联络员）</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b/>
          <w:bCs/>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rPr>
        <w:t>8.区域城乡协调发展实地督查组。</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Times New Roman" w:hAnsi="Times New Roman" w:eastAsia="仿宋_GB2312" w:cs="Times New Roman"/>
          <w:snapToGrid w:val="0"/>
          <w:color w:val="auto"/>
          <w:sz w:val="32"/>
          <w:szCs w:val="32"/>
          <w:highlight w:val="none"/>
          <w:lang w:val="en-US" w:eastAsia="zh-CN"/>
        </w:rPr>
      </w:pPr>
      <w:r>
        <w:rPr>
          <w:rFonts w:hint="default" w:ascii="Times New Roman" w:hAnsi="Times New Roman" w:eastAsia="仿宋_GB2312" w:cs="Times New Roman"/>
          <w:snapToGrid w:val="0"/>
          <w:color w:val="auto"/>
          <w:sz w:val="32"/>
          <w:szCs w:val="32"/>
          <w:highlight w:val="none"/>
        </w:rPr>
        <w:t>组  长：</w:t>
      </w:r>
      <w:r>
        <w:rPr>
          <w:rFonts w:hint="eastAsia" w:ascii="Times New Roman" w:hAnsi="Times New Roman" w:eastAsia="仿宋_GB2312" w:cs="Times New Roman"/>
          <w:snapToGrid w:val="0"/>
          <w:color w:val="auto"/>
          <w:sz w:val="32"/>
          <w:szCs w:val="32"/>
          <w:highlight w:val="none"/>
          <w:lang w:eastAsia="zh-CN"/>
        </w:rPr>
        <w:t>徐</w:t>
      </w:r>
      <w:r>
        <w:rPr>
          <w:rFonts w:hint="eastAsia" w:ascii="Times New Roman" w:hAnsi="Times New Roman" w:eastAsia="仿宋_GB2312" w:cs="Times New Roman"/>
          <w:snapToGrid w:val="0"/>
          <w:color w:val="auto"/>
          <w:sz w:val="32"/>
          <w:szCs w:val="32"/>
          <w:highlight w:val="none"/>
          <w:lang w:val="en-US" w:eastAsia="zh-CN"/>
        </w:rPr>
        <w:t xml:space="preserve">  </w:t>
      </w:r>
      <w:r>
        <w:rPr>
          <w:rFonts w:hint="eastAsia" w:ascii="Times New Roman" w:hAnsi="Times New Roman" w:eastAsia="仿宋_GB2312" w:cs="Times New Roman"/>
          <w:snapToGrid w:val="0"/>
          <w:color w:val="auto"/>
          <w:sz w:val="32"/>
          <w:szCs w:val="32"/>
          <w:highlight w:val="none"/>
          <w:lang w:eastAsia="zh-CN"/>
        </w:rPr>
        <w:t>武</w:t>
      </w:r>
      <w:r>
        <w:rPr>
          <w:rFonts w:hint="eastAsia"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lang w:val="en-US" w:eastAsia="zh-CN"/>
        </w:rPr>
        <w:t>区发展</w:t>
      </w:r>
      <w:r>
        <w:rPr>
          <w:rFonts w:hint="eastAsia" w:ascii="Times New Roman" w:hAnsi="Times New Roman" w:eastAsia="仿宋_GB2312" w:cs="Times New Roman"/>
          <w:snapToGrid w:val="0"/>
          <w:color w:val="auto"/>
          <w:sz w:val="32"/>
          <w:szCs w:val="32"/>
          <w:highlight w:val="none"/>
          <w:lang w:val="en-US" w:eastAsia="zh-CN"/>
        </w:rPr>
        <w:t>研究中心主任</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lang w:eastAsia="zh-CN"/>
        </w:rPr>
      </w:pPr>
      <w:r>
        <w:rPr>
          <w:rFonts w:hint="default" w:ascii="Times New Roman" w:hAnsi="Times New Roman" w:eastAsia="仿宋_GB2312" w:cs="Times New Roman"/>
          <w:snapToGrid w:val="0"/>
          <w:color w:val="auto"/>
          <w:sz w:val="32"/>
          <w:szCs w:val="32"/>
          <w:highlight w:val="none"/>
        </w:rPr>
        <w:t>成  员：</w:t>
      </w:r>
      <w:r>
        <w:rPr>
          <w:rFonts w:hint="eastAsia" w:ascii="Times New Roman" w:hAnsi="Times New Roman" w:eastAsia="仿宋_GB2312" w:cs="Times New Roman"/>
          <w:color w:val="auto"/>
          <w:sz w:val="32"/>
          <w:szCs w:val="32"/>
          <w:highlight w:val="none"/>
          <w:lang w:val="en-US" w:eastAsia="zh-CN"/>
        </w:rPr>
        <w:t xml:space="preserve">梁  迪  </w:t>
      </w:r>
      <w:r>
        <w:rPr>
          <w:rFonts w:hint="default" w:ascii="Times New Roman" w:hAnsi="Times New Roman" w:eastAsia="仿宋_GB2312" w:cs="Times New Roman"/>
          <w:snapToGrid w:val="0"/>
          <w:color w:val="auto"/>
          <w:sz w:val="32"/>
          <w:szCs w:val="32"/>
          <w:highlight w:val="none"/>
          <w:lang w:val="en-US" w:eastAsia="zh-CN"/>
        </w:rPr>
        <w:t>区</w:t>
      </w:r>
      <w:r>
        <w:rPr>
          <w:rFonts w:hint="default" w:ascii="Times New Roman" w:hAnsi="Times New Roman" w:eastAsia="仿宋_GB2312" w:cs="Times New Roman"/>
          <w:color w:val="auto"/>
          <w:sz w:val="32"/>
          <w:szCs w:val="32"/>
          <w:highlight w:val="none"/>
          <w:lang w:eastAsia="zh-CN"/>
        </w:rPr>
        <w:t>交通运输局</w:t>
      </w:r>
      <w:r>
        <w:rPr>
          <w:rFonts w:hint="eastAsia" w:ascii="Times New Roman" w:hAnsi="Times New Roman" w:eastAsia="仿宋_GB2312" w:cs="Times New Roman"/>
          <w:color w:val="auto"/>
          <w:sz w:val="32"/>
          <w:szCs w:val="32"/>
          <w:highlight w:val="none"/>
          <w:lang w:eastAsia="zh-CN"/>
        </w:rPr>
        <w:t>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韦信园  </w:t>
      </w:r>
      <w:r>
        <w:rPr>
          <w:rFonts w:hint="default" w:ascii="Times New Roman" w:hAnsi="Times New Roman" w:eastAsia="仿宋_GB2312" w:cs="Times New Roman"/>
          <w:snapToGrid w:val="0"/>
          <w:color w:val="auto"/>
          <w:sz w:val="32"/>
          <w:szCs w:val="32"/>
          <w:highlight w:val="none"/>
          <w:lang w:val="en-US" w:eastAsia="zh-CN"/>
        </w:rPr>
        <w:t>区自然资源局</w:t>
      </w:r>
      <w:r>
        <w:rPr>
          <w:rFonts w:hint="eastAsia" w:ascii="Times New Roman" w:hAnsi="Times New Roman" w:eastAsia="仿宋_GB2312" w:cs="Times New Roman"/>
          <w:snapToGrid w:val="0"/>
          <w:color w:val="auto"/>
          <w:sz w:val="32"/>
          <w:szCs w:val="32"/>
          <w:highlight w:val="none"/>
          <w:lang w:val="en-US" w:eastAsia="zh-CN"/>
        </w:rPr>
        <w:t>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eastAsia" w:ascii="Times New Roman" w:hAnsi="Times New Roman" w:eastAsia="仿宋_GB2312" w:cs="Times New Roman"/>
          <w:snapToGrid w:val="0"/>
          <w:color w:val="auto"/>
          <w:sz w:val="32"/>
          <w:szCs w:val="32"/>
          <w:highlight w:val="none"/>
          <w:lang w:val="en-US" w:eastAsia="zh-CN"/>
        </w:rPr>
      </w:pPr>
      <w:r>
        <w:rPr>
          <w:rFonts w:hint="default" w:ascii="Times New Roman" w:hAnsi="Times New Roman" w:eastAsia="仿宋_GB2312" w:cs="Times New Roman"/>
          <w:snapToGrid w:val="0"/>
          <w:color w:val="auto"/>
          <w:sz w:val="32"/>
          <w:szCs w:val="32"/>
          <w:highlight w:val="none"/>
          <w:lang w:val="en-US" w:eastAsia="zh-CN"/>
        </w:rPr>
        <w:t>曾秋芸</w:t>
      </w:r>
      <w:r>
        <w:rPr>
          <w:rFonts w:hint="eastAsia"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lang w:val="en-US" w:eastAsia="zh-CN"/>
        </w:rPr>
        <w:t>区商务局</w:t>
      </w:r>
      <w:r>
        <w:rPr>
          <w:rFonts w:hint="eastAsia" w:ascii="Times New Roman" w:hAnsi="Times New Roman" w:eastAsia="仿宋_GB2312" w:cs="Times New Roman"/>
          <w:snapToGrid w:val="0"/>
          <w:color w:val="auto"/>
          <w:sz w:val="32"/>
          <w:szCs w:val="32"/>
          <w:highlight w:val="none"/>
          <w:lang w:val="en-US" w:eastAsia="zh-CN"/>
        </w:rPr>
        <w:t>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黄  宁  </w:t>
      </w:r>
      <w:r>
        <w:rPr>
          <w:rFonts w:hint="default" w:ascii="Times New Roman" w:hAnsi="Times New Roman" w:eastAsia="仿宋_GB2312" w:cs="Times New Roman"/>
          <w:snapToGrid w:val="0"/>
          <w:color w:val="auto"/>
          <w:sz w:val="32"/>
          <w:szCs w:val="32"/>
          <w:highlight w:val="none"/>
          <w:lang w:val="en-US" w:eastAsia="zh-CN"/>
        </w:rPr>
        <w:t>区</w:t>
      </w:r>
      <w:r>
        <w:rPr>
          <w:rFonts w:hint="eastAsia" w:ascii="Times New Roman" w:hAnsi="Times New Roman" w:eastAsia="仿宋_GB2312" w:cs="Times New Roman"/>
          <w:snapToGrid w:val="0"/>
          <w:color w:val="auto"/>
          <w:sz w:val="32"/>
          <w:szCs w:val="32"/>
          <w:highlight w:val="none"/>
          <w:lang w:val="en-US" w:eastAsia="zh-CN"/>
        </w:rPr>
        <w:t>产业发展服务中心</w:t>
      </w:r>
      <w:r>
        <w:rPr>
          <w:rFonts w:hint="default" w:ascii="Times New Roman" w:hAnsi="Times New Roman" w:eastAsia="仿宋_GB2312" w:cs="Times New Roman"/>
          <w:snapToGrid w:val="0"/>
          <w:color w:val="auto"/>
          <w:sz w:val="32"/>
          <w:szCs w:val="32"/>
          <w:highlight w:val="none"/>
          <w:lang w:val="en-US" w:eastAsia="zh-CN"/>
        </w:rPr>
        <w:t>工作人员</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覃翠芬  </w:t>
      </w:r>
      <w:r>
        <w:rPr>
          <w:rFonts w:hint="default" w:ascii="Times New Roman" w:hAnsi="Times New Roman" w:eastAsia="仿宋_GB2312" w:cs="Times New Roman"/>
          <w:snapToGrid w:val="0"/>
          <w:color w:val="auto"/>
          <w:sz w:val="32"/>
          <w:szCs w:val="32"/>
          <w:highlight w:val="none"/>
          <w:lang w:val="en-US" w:eastAsia="zh-CN"/>
        </w:rPr>
        <w:t>区发展改革局</w:t>
      </w:r>
      <w:r>
        <w:rPr>
          <w:rFonts w:hint="eastAsia" w:ascii="Times New Roman" w:hAnsi="Times New Roman" w:eastAsia="仿宋_GB2312" w:cs="Times New Roman"/>
          <w:snapToGrid w:val="0"/>
          <w:color w:val="auto"/>
          <w:sz w:val="32"/>
          <w:szCs w:val="32"/>
          <w:highlight w:val="none"/>
          <w:lang w:val="en-US" w:eastAsia="zh-CN"/>
        </w:rPr>
        <w:t>干部</w:t>
      </w:r>
      <w:r>
        <w:rPr>
          <w:rFonts w:hint="default" w:ascii="Times New Roman" w:hAnsi="Times New Roman" w:eastAsia="仿宋_GB2312" w:cs="Times New Roman"/>
          <w:snapToGrid w:val="0"/>
          <w:color w:val="auto"/>
          <w:sz w:val="32"/>
          <w:szCs w:val="32"/>
          <w:highlight w:val="none"/>
          <w:lang w:val="en-US" w:eastAsia="zh-CN"/>
        </w:rPr>
        <w:t>（联络员）</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b/>
          <w:bCs/>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rPr>
        <w:t>9.绿色发展实地督查组。</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lang w:eastAsia="zh-CN"/>
        </w:rPr>
      </w:pPr>
      <w:r>
        <w:rPr>
          <w:rFonts w:hint="default" w:ascii="Times New Roman" w:hAnsi="Times New Roman" w:eastAsia="仿宋_GB2312" w:cs="Times New Roman"/>
          <w:snapToGrid w:val="0"/>
          <w:color w:val="auto"/>
          <w:sz w:val="32"/>
          <w:szCs w:val="32"/>
          <w:highlight w:val="none"/>
        </w:rPr>
        <w:t>组  长：</w:t>
      </w:r>
      <w:r>
        <w:rPr>
          <w:rFonts w:hint="eastAsia" w:ascii="Times New Roman" w:hAnsi="Times New Roman" w:eastAsia="仿宋_GB2312" w:cs="Times New Roman"/>
          <w:snapToGrid w:val="0"/>
          <w:color w:val="auto"/>
          <w:sz w:val="32"/>
          <w:szCs w:val="32"/>
          <w:highlight w:val="none"/>
          <w:lang w:eastAsia="zh-CN"/>
        </w:rPr>
        <w:t>张银龙</w:t>
      </w:r>
      <w:r>
        <w:rPr>
          <w:rFonts w:hint="eastAsia"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lang w:val="en-US" w:eastAsia="zh-CN"/>
        </w:rPr>
        <w:t>区</w:t>
      </w:r>
      <w:r>
        <w:rPr>
          <w:rFonts w:hint="default" w:ascii="Times New Roman" w:hAnsi="Times New Roman" w:eastAsia="仿宋_GB2312" w:cs="Times New Roman"/>
          <w:snapToGrid w:val="0"/>
          <w:color w:val="auto"/>
          <w:sz w:val="32"/>
          <w:szCs w:val="32"/>
          <w:highlight w:val="none"/>
        </w:rPr>
        <w:t>发展改革</w:t>
      </w:r>
      <w:r>
        <w:rPr>
          <w:rFonts w:hint="default" w:ascii="Times New Roman" w:hAnsi="Times New Roman" w:eastAsia="仿宋_GB2312" w:cs="Times New Roman"/>
          <w:snapToGrid w:val="0"/>
          <w:color w:val="auto"/>
          <w:sz w:val="32"/>
          <w:szCs w:val="32"/>
          <w:highlight w:val="none"/>
          <w:lang w:eastAsia="zh-CN"/>
        </w:rPr>
        <w:t>局</w:t>
      </w:r>
      <w:r>
        <w:rPr>
          <w:rFonts w:hint="eastAsia" w:ascii="Times New Roman" w:hAnsi="Times New Roman" w:eastAsia="仿宋_GB2312" w:cs="Times New Roman"/>
          <w:snapToGrid w:val="0"/>
          <w:color w:val="auto"/>
          <w:sz w:val="32"/>
          <w:szCs w:val="32"/>
          <w:highlight w:val="none"/>
          <w:lang w:eastAsia="zh-CN"/>
        </w:rPr>
        <w:t>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snapToGrid w:val="0"/>
          <w:color w:val="auto"/>
          <w:sz w:val="32"/>
          <w:szCs w:val="32"/>
          <w:highlight w:val="none"/>
        </w:rPr>
        <w:t>成  员：</w:t>
      </w:r>
      <w:r>
        <w:rPr>
          <w:rFonts w:hint="eastAsia" w:ascii="Times New Roman" w:hAnsi="Times New Roman" w:eastAsia="仿宋_GB2312" w:cs="Times New Roman"/>
          <w:color w:val="auto"/>
          <w:sz w:val="32"/>
          <w:szCs w:val="32"/>
          <w:highlight w:val="none"/>
          <w:lang w:eastAsia="zh-CN"/>
        </w:rPr>
        <w:t>梁</w:t>
      </w:r>
      <w:r>
        <w:rPr>
          <w:rFonts w:hint="eastAsia"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eastAsia="zh-CN"/>
        </w:rPr>
        <w:t>迪</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区交通运输局</w:t>
      </w:r>
      <w:r>
        <w:rPr>
          <w:rFonts w:hint="eastAsia" w:ascii="Times New Roman" w:hAnsi="Times New Roman" w:eastAsia="仿宋_GB2312" w:cs="Times New Roman"/>
          <w:color w:val="auto"/>
          <w:sz w:val="32"/>
          <w:szCs w:val="32"/>
          <w:highlight w:val="none"/>
          <w:lang w:eastAsia="zh-CN"/>
        </w:rPr>
        <w:t>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lang w:eastAsia="zh-CN"/>
        </w:rPr>
      </w:pPr>
      <w:r>
        <w:rPr>
          <w:rFonts w:hint="default" w:ascii="Times New Roman" w:hAnsi="Times New Roman" w:eastAsia="仿宋_GB2312" w:cs="Times New Roman"/>
          <w:snapToGrid w:val="0"/>
          <w:color w:val="auto"/>
          <w:sz w:val="32"/>
          <w:szCs w:val="32"/>
          <w:highlight w:val="none"/>
          <w:lang w:val="en-US" w:eastAsia="zh-CN"/>
        </w:rPr>
        <w:t xml:space="preserve">        </w:t>
      </w:r>
      <w:r>
        <w:rPr>
          <w:rFonts w:hint="eastAsia" w:ascii="Times New Roman" w:hAnsi="Times New Roman" w:eastAsia="仿宋_GB2312" w:cs="Times New Roman"/>
          <w:snapToGrid w:val="0"/>
          <w:color w:val="auto"/>
          <w:sz w:val="32"/>
          <w:szCs w:val="32"/>
          <w:highlight w:val="none"/>
          <w:lang w:val="en-US" w:eastAsia="zh-CN"/>
        </w:rPr>
        <w:t xml:space="preserve">赵海平  </w:t>
      </w:r>
      <w:r>
        <w:rPr>
          <w:rFonts w:hint="default" w:ascii="Times New Roman" w:hAnsi="Times New Roman" w:eastAsia="仿宋_GB2312" w:cs="Times New Roman"/>
          <w:snapToGrid w:val="0"/>
          <w:color w:val="auto"/>
          <w:sz w:val="32"/>
          <w:szCs w:val="32"/>
          <w:highlight w:val="none"/>
          <w:lang w:eastAsia="zh-CN"/>
        </w:rPr>
        <w:t>区自然资源局</w:t>
      </w:r>
      <w:r>
        <w:rPr>
          <w:rFonts w:hint="eastAsia" w:ascii="Times New Roman" w:hAnsi="Times New Roman" w:eastAsia="仿宋_GB2312" w:cs="Times New Roman"/>
          <w:snapToGrid w:val="0"/>
          <w:color w:val="auto"/>
          <w:sz w:val="32"/>
          <w:szCs w:val="32"/>
          <w:highlight w:val="none"/>
          <w:lang w:eastAsia="zh-CN"/>
        </w:rPr>
        <w:t>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梁慧培  </w:t>
      </w:r>
      <w:r>
        <w:rPr>
          <w:rFonts w:hint="default" w:ascii="Times New Roman" w:hAnsi="Times New Roman" w:eastAsia="仿宋_GB2312" w:cs="Times New Roman"/>
          <w:snapToGrid w:val="0"/>
          <w:color w:val="auto"/>
          <w:sz w:val="32"/>
          <w:szCs w:val="32"/>
          <w:highlight w:val="none"/>
          <w:lang w:eastAsia="zh-CN"/>
        </w:rPr>
        <w:t>区</w:t>
      </w:r>
      <w:r>
        <w:rPr>
          <w:rFonts w:hint="default" w:ascii="Times New Roman" w:hAnsi="Times New Roman" w:eastAsia="仿宋_GB2312" w:cs="Times New Roman"/>
          <w:snapToGrid w:val="0"/>
          <w:color w:val="auto"/>
          <w:sz w:val="32"/>
          <w:szCs w:val="32"/>
          <w:highlight w:val="none"/>
        </w:rPr>
        <w:t>科技</w:t>
      </w:r>
      <w:r>
        <w:rPr>
          <w:rFonts w:hint="default" w:ascii="Times New Roman" w:hAnsi="Times New Roman" w:eastAsia="仿宋_GB2312" w:cs="Times New Roman"/>
          <w:snapToGrid w:val="0"/>
          <w:color w:val="auto"/>
          <w:sz w:val="32"/>
          <w:szCs w:val="32"/>
          <w:highlight w:val="none"/>
          <w:lang w:eastAsia="zh-CN"/>
        </w:rPr>
        <w:t>局</w:t>
      </w:r>
      <w:r>
        <w:rPr>
          <w:rFonts w:hint="eastAsia" w:ascii="Times New Roman" w:hAnsi="Times New Roman" w:eastAsia="仿宋_GB2312" w:cs="Times New Roman"/>
          <w:snapToGrid w:val="0"/>
          <w:color w:val="auto"/>
          <w:sz w:val="32"/>
          <w:szCs w:val="32"/>
          <w:highlight w:val="none"/>
          <w:lang w:val="en-US" w:eastAsia="zh-CN"/>
        </w:rPr>
        <w:t>四级主任科员</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eastAsia"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周秀芳  市</w:t>
      </w:r>
      <w:r>
        <w:rPr>
          <w:rFonts w:hint="default" w:ascii="Times New Roman" w:hAnsi="Times New Roman" w:eastAsia="仿宋_GB2312" w:cs="Times New Roman"/>
          <w:snapToGrid w:val="0"/>
          <w:color w:val="auto"/>
          <w:sz w:val="32"/>
          <w:szCs w:val="32"/>
          <w:highlight w:val="none"/>
          <w:lang w:val="en-US" w:eastAsia="zh-CN"/>
        </w:rPr>
        <w:t>鱼峰生态环境局</w:t>
      </w:r>
      <w:r>
        <w:rPr>
          <w:rFonts w:hint="eastAsia" w:ascii="Times New Roman" w:hAnsi="Times New Roman" w:eastAsia="仿宋_GB2312" w:cs="Times New Roman"/>
          <w:snapToGrid w:val="0"/>
          <w:color w:val="auto"/>
          <w:sz w:val="32"/>
          <w:szCs w:val="32"/>
          <w:highlight w:val="none"/>
          <w:lang w:val="en-US" w:eastAsia="zh-CN"/>
        </w:rPr>
        <w:t>四级主任科员</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eastAsia"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韦海焱  </w:t>
      </w:r>
      <w:r>
        <w:rPr>
          <w:rFonts w:hint="default" w:ascii="Times New Roman" w:hAnsi="Times New Roman" w:eastAsia="仿宋_GB2312" w:cs="Times New Roman"/>
          <w:snapToGrid w:val="0"/>
          <w:color w:val="auto"/>
          <w:sz w:val="32"/>
          <w:szCs w:val="32"/>
          <w:highlight w:val="none"/>
          <w:lang w:val="en-US" w:eastAsia="zh-CN"/>
        </w:rPr>
        <w:t>区住房城乡建设局</w:t>
      </w:r>
      <w:r>
        <w:rPr>
          <w:rFonts w:hint="eastAsia" w:ascii="Times New Roman" w:hAnsi="Times New Roman" w:eastAsia="仿宋_GB2312" w:cs="Times New Roman"/>
          <w:snapToGrid w:val="0"/>
          <w:color w:val="auto"/>
          <w:sz w:val="32"/>
          <w:szCs w:val="32"/>
          <w:highlight w:val="none"/>
          <w:lang w:val="en-US" w:eastAsia="zh-CN"/>
        </w:rPr>
        <w:t>四级主任科员</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default" w:ascii="Times New Roman" w:hAnsi="Times New Roman" w:eastAsia="仿宋_GB2312" w:cs="Times New Roman"/>
          <w:snapToGrid w:val="0"/>
          <w:color w:val="auto"/>
          <w:sz w:val="32"/>
          <w:szCs w:val="32"/>
          <w:highlight w:val="none"/>
          <w:lang w:eastAsia="zh-CN"/>
        </w:rPr>
      </w:pPr>
      <w:r>
        <w:rPr>
          <w:rFonts w:hint="eastAsia" w:ascii="Times New Roman" w:hAnsi="Times New Roman" w:eastAsia="仿宋_GB2312" w:cs="Times New Roman"/>
          <w:snapToGrid w:val="0"/>
          <w:color w:val="auto"/>
          <w:sz w:val="32"/>
          <w:szCs w:val="32"/>
          <w:highlight w:val="none"/>
          <w:lang w:val="en-US" w:eastAsia="zh-CN"/>
        </w:rPr>
        <w:t xml:space="preserve">薛荟璟  </w:t>
      </w:r>
      <w:r>
        <w:rPr>
          <w:rFonts w:hint="default" w:ascii="Times New Roman" w:hAnsi="Times New Roman" w:eastAsia="仿宋_GB2312" w:cs="Times New Roman"/>
          <w:snapToGrid w:val="0"/>
          <w:color w:val="auto"/>
          <w:sz w:val="32"/>
          <w:szCs w:val="32"/>
          <w:highlight w:val="none"/>
          <w:lang w:val="en-US" w:eastAsia="zh-CN"/>
        </w:rPr>
        <w:t>区</w:t>
      </w:r>
      <w:r>
        <w:rPr>
          <w:rFonts w:hint="eastAsia" w:ascii="Times New Roman" w:hAnsi="Times New Roman" w:eastAsia="仿宋_GB2312" w:cs="Times New Roman"/>
          <w:snapToGrid w:val="0"/>
          <w:color w:val="auto"/>
          <w:sz w:val="32"/>
          <w:szCs w:val="32"/>
          <w:highlight w:val="none"/>
          <w:lang w:eastAsia="zh-CN"/>
        </w:rPr>
        <w:t>产业发展服务中心</w:t>
      </w:r>
      <w:r>
        <w:rPr>
          <w:rFonts w:hint="default" w:ascii="Times New Roman" w:hAnsi="Times New Roman" w:eastAsia="仿宋_GB2312" w:cs="Times New Roman"/>
          <w:snapToGrid w:val="0"/>
          <w:color w:val="auto"/>
          <w:sz w:val="32"/>
          <w:szCs w:val="32"/>
          <w:highlight w:val="none"/>
          <w:lang w:eastAsia="zh-CN"/>
        </w:rPr>
        <w:t>工作人员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lang w:eastAsia="zh-CN"/>
        </w:rPr>
      </w:pPr>
      <w:r>
        <w:rPr>
          <w:rFonts w:hint="default" w:ascii="Times New Roman" w:hAnsi="Times New Roman" w:eastAsia="仿宋_GB2312" w:cs="Times New Roman"/>
          <w:snapToGrid w:val="0"/>
          <w:color w:val="auto"/>
          <w:sz w:val="32"/>
          <w:szCs w:val="32"/>
          <w:highlight w:val="none"/>
          <w:lang w:val="en-US" w:eastAsia="zh-CN"/>
        </w:rPr>
        <w:t xml:space="preserve">        </w:t>
      </w:r>
      <w:r>
        <w:rPr>
          <w:rFonts w:hint="eastAsia" w:ascii="Times New Roman" w:hAnsi="Times New Roman" w:eastAsia="仿宋_GB2312" w:cs="Times New Roman"/>
          <w:snapToGrid w:val="0"/>
          <w:color w:val="auto"/>
          <w:sz w:val="32"/>
          <w:szCs w:val="32"/>
          <w:highlight w:val="none"/>
          <w:lang w:val="en-US" w:eastAsia="zh-CN"/>
        </w:rPr>
        <w:t xml:space="preserve">廖彦妍  </w:t>
      </w:r>
      <w:r>
        <w:rPr>
          <w:rFonts w:hint="default" w:ascii="Times New Roman" w:hAnsi="Times New Roman" w:eastAsia="仿宋_GB2312" w:cs="Times New Roman"/>
          <w:snapToGrid w:val="0"/>
          <w:color w:val="auto"/>
          <w:sz w:val="32"/>
          <w:szCs w:val="32"/>
          <w:highlight w:val="none"/>
          <w:lang w:val="en-US" w:eastAsia="zh-CN"/>
        </w:rPr>
        <w:t>区</w:t>
      </w:r>
      <w:r>
        <w:rPr>
          <w:rFonts w:hint="default" w:ascii="Times New Roman" w:hAnsi="Times New Roman" w:eastAsia="仿宋_GB2312" w:cs="Times New Roman"/>
          <w:snapToGrid w:val="0"/>
          <w:color w:val="auto"/>
          <w:sz w:val="32"/>
          <w:szCs w:val="32"/>
          <w:highlight w:val="none"/>
        </w:rPr>
        <w:t>发展改革</w:t>
      </w:r>
      <w:r>
        <w:rPr>
          <w:rFonts w:hint="default" w:ascii="Times New Roman" w:hAnsi="Times New Roman" w:eastAsia="仿宋_GB2312" w:cs="Times New Roman"/>
          <w:snapToGrid w:val="0"/>
          <w:color w:val="auto"/>
          <w:sz w:val="32"/>
          <w:szCs w:val="32"/>
          <w:highlight w:val="none"/>
          <w:lang w:eastAsia="zh-CN"/>
        </w:rPr>
        <w:t>局</w:t>
      </w:r>
      <w:r>
        <w:rPr>
          <w:rFonts w:hint="eastAsia" w:ascii="Times New Roman" w:hAnsi="Times New Roman" w:eastAsia="仿宋_GB2312" w:cs="Times New Roman"/>
          <w:snapToGrid w:val="0"/>
          <w:color w:val="auto"/>
          <w:sz w:val="32"/>
          <w:szCs w:val="32"/>
          <w:highlight w:val="none"/>
          <w:lang w:eastAsia="zh-CN"/>
        </w:rPr>
        <w:t>工作人员</w:t>
      </w:r>
      <w:r>
        <w:rPr>
          <w:rFonts w:hint="default" w:ascii="Times New Roman" w:hAnsi="Times New Roman" w:eastAsia="仿宋_GB2312" w:cs="Times New Roman"/>
          <w:snapToGrid w:val="0"/>
          <w:color w:val="auto"/>
          <w:spacing w:val="-17"/>
          <w:sz w:val="32"/>
          <w:szCs w:val="32"/>
          <w:highlight w:val="none"/>
          <w:lang w:val="en-US" w:eastAsia="zh-CN"/>
        </w:rPr>
        <w:t>（联络员）</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b/>
          <w:bCs/>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rPr>
        <w:t>10.防范化解重大风险实地督查组。</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组  长：</w:t>
      </w:r>
      <w:r>
        <w:rPr>
          <w:rFonts w:hint="eastAsia" w:ascii="Times New Roman" w:hAnsi="Times New Roman" w:eastAsia="仿宋_GB2312" w:cs="Times New Roman"/>
          <w:snapToGrid w:val="0"/>
          <w:color w:val="auto"/>
          <w:sz w:val="32"/>
          <w:szCs w:val="32"/>
          <w:highlight w:val="none"/>
          <w:lang w:val="en-US" w:eastAsia="zh-CN"/>
        </w:rPr>
        <w:t xml:space="preserve">苏  燕  </w:t>
      </w:r>
      <w:r>
        <w:rPr>
          <w:rFonts w:hint="default" w:ascii="Times New Roman" w:hAnsi="Times New Roman" w:eastAsia="仿宋_GB2312" w:cs="Times New Roman"/>
          <w:snapToGrid w:val="0"/>
          <w:color w:val="auto"/>
          <w:sz w:val="32"/>
          <w:szCs w:val="32"/>
          <w:highlight w:val="none"/>
          <w:lang w:val="en-US" w:eastAsia="zh-CN"/>
        </w:rPr>
        <w:t xml:space="preserve">区财政局副局长 </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lang w:val="en-US" w:eastAsia="zh-CN"/>
        </w:rPr>
      </w:pPr>
      <w:r>
        <w:rPr>
          <w:rFonts w:hint="default" w:ascii="Times New Roman" w:hAnsi="Times New Roman" w:eastAsia="仿宋_GB2312" w:cs="Times New Roman"/>
          <w:snapToGrid w:val="0"/>
          <w:color w:val="auto"/>
          <w:sz w:val="32"/>
          <w:szCs w:val="32"/>
          <w:highlight w:val="none"/>
        </w:rPr>
        <w:t>成  员：</w:t>
      </w:r>
      <w:r>
        <w:rPr>
          <w:rFonts w:hint="eastAsia" w:ascii="Times New Roman" w:hAnsi="Times New Roman" w:eastAsia="仿宋_GB2312" w:cs="Times New Roman"/>
          <w:snapToGrid w:val="0"/>
          <w:color w:val="auto"/>
          <w:sz w:val="32"/>
          <w:szCs w:val="32"/>
          <w:highlight w:val="none"/>
          <w:lang w:eastAsia="zh-CN"/>
        </w:rPr>
        <w:t>周祎婧</w:t>
      </w:r>
      <w:r>
        <w:rPr>
          <w:rFonts w:hint="eastAsia"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lang w:val="en-US" w:eastAsia="zh-CN"/>
        </w:rPr>
        <w:t>区发展改革局</w:t>
      </w:r>
      <w:r>
        <w:rPr>
          <w:rFonts w:hint="eastAsia" w:ascii="Times New Roman" w:hAnsi="Times New Roman" w:eastAsia="仿宋_GB2312" w:cs="Times New Roman"/>
          <w:snapToGrid w:val="0"/>
          <w:color w:val="auto"/>
          <w:sz w:val="32"/>
          <w:szCs w:val="32"/>
          <w:highlight w:val="none"/>
          <w:lang w:val="en-US" w:eastAsia="zh-CN"/>
        </w:rPr>
        <w:t>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lang w:eastAsia="zh-CN"/>
        </w:rPr>
      </w:pPr>
      <w:r>
        <w:rPr>
          <w:rFonts w:hint="default" w:ascii="Times New Roman" w:hAnsi="Times New Roman" w:eastAsia="仿宋_GB2312" w:cs="Times New Roman"/>
          <w:snapToGrid w:val="0"/>
          <w:color w:val="auto"/>
          <w:sz w:val="32"/>
          <w:szCs w:val="32"/>
          <w:highlight w:val="none"/>
          <w:lang w:val="en-US" w:eastAsia="zh-CN"/>
        </w:rPr>
        <w:t xml:space="preserve">        </w:t>
      </w:r>
      <w:r>
        <w:rPr>
          <w:rFonts w:hint="eastAsia" w:ascii="Times New Roman" w:hAnsi="Times New Roman" w:eastAsia="仿宋_GB2312" w:cs="Times New Roman"/>
          <w:snapToGrid w:val="0"/>
          <w:color w:val="auto"/>
          <w:sz w:val="32"/>
          <w:szCs w:val="32"/>
          <w:highlight w:val="none"/>
          <w:lang w:val="en-US" w:eastAsia="zh-CN"/>
        </w:rPr>
        <w:t xml:space="preserve">周梦圆  </w:t>
      </w:r>
      <w:r>
        <w:rPr>
          <w:rFonts w:hint="default" w:ascii="Times New Roman" w:hAnsi="Times New Roman" w:eastAsia="仿宋_GB2312" w:cs="Times New Roman"/>
          <w:snapToGrid w:val="0"/>
          <w:color w:val="auto"/>
          <w:sz w:val="32"/>
          <w:szCs w:val="32"/>
          <w:highlight w:val="none"/>
          <w:lang w:val="en-US" w:eastAsia="zh-CN"/>
        </w:rPr>
        <w:t>区工业和信息化局</w:t>
      </w:r>
      <w:r>
        <w:rPr>
          <w:rFonts w:hint="default" w:ascii="Times New Roman" w:hAnsi="Times New Roman" w:eastAsia="仿宋_GB2312" w:cs="Times New Roman"/>
          <w:snapToGrid w:val="0"/>
          <w:color w:val="auto"/>
          <w:sz w:val="32"/>
          <w:szCs w:val="32"/>
          <w:highlight w:val="none"/>
          <w:lang w:eastAsia="zh-CN"/>
        </w:rPr>
        <w:t>工作人员</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朱经慧  </w:t>
      </w:r>
      <w:r>
        <w:rPr>
          <w:rFonts w:hint="default" w:ascii="Times New Roman" w:hAnsi="Times New Roman" w:eastAsia="仿宋_GB2312" w:cs="Times New Roman"/>
          <w:snapToGrid w:val="0"/>
          <w:color w:val="auto"/>
          <w:sz w:val="32"/>
          <w:szCs w:val="32"/>
          <w:highlight w:val="none"/>
          <w:lang w:val="en-US" w:eastAsia="zh-CN"/>
        </w:rPr>
        <w:t>区住房城乡建设局</w:t>
      </w:r>
      <w:r>
        <w:rPr>
          <w:rFonts w:hint="eastAsia" w:ascii="Times New Roman" w:hAnsi="Times New Roman" w:eastAsia="仿宋_GB2312" w:cs="Times New Roman"/>
          <w:snapToGrid w:val="0"/>
          <w:color w:val="auto"/>
          <w:sz w:val="32"/>
          <w:szCs w:val="32"/>
          <w:highlight w:val="none"/>
          <w:lang w:val="en-US" w:eastAsia="zh-CN"/>
        </w:rPr>
        <w:t>工作人员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eastAsia" w:ascii="Times New Roman" w:hAnsi="Times New Roman" w:eastAsia="仿宋_GB2312" w:cs="Times New Roman"/>
          <w:snapToGrid w:val="0"/>
          <w:color w:val="auto"/>
          <w:sz w:val="32"/>
          <w:szCs w:val="32"/>
          <w:highlight w:val="none"/>
          <w:lang w:val="en-US" w:eastAsia="zh-CN"/>
        </w:rPr>
      </w:pPr>
      <w:r>
        <w:rPr>
          <w:rFonts w:hint="default" w:ascii="Times New Roman" w:hAnsi="Times New Roman" w:eastAsia="仿宋_GB2312" w:cs="Times New Roman"/>
          <w:snapToGrid w:val="0"/>
          <w:color w:val="auto"/>
          <w:sz w:val="32"/>
          <w:szCs w:val="32"/>
          <w:highlight w:val="none"/>
          <w:lang w:val="en-US" w:eastAsia="zh-CN"/>
        </w:rPr>
        <w:t xml:space="preserve">        </w:t>
      </w:r>
      <w:r>
        <w:rPr>
          <w:rFonts w:hint="eastAsia" w:ascii="Times New Roman" w:hAnsi="Times New Roman" w:eastAsia="仿宋_GB2312" w:cs="Times New Roman"/>
          <w:snapToGrid w:val="0"/>
          <w:color w:val="auto"/>
          <w:sz w:val="32"/>
          <w:szCs w:val="32"/>
          <w:highlight w:val="none"/>
          <w:lang w:val="en-US" w:eastAsia="zh-CN"/>
        </w:rPr>
        <w:t>李恩娟  鱼峰区财政局科员（联络员）</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楷体_GB2312" w:cs="Times New Roman"/>
          <w:b/>
          <w:bCs/>
          <w:snapToGrid w:val="0"/>
          <w:color w:val="auto"/>
          <w:sz w:val="32"/>
          <w:szCs w:val="32"/>
          <w:highlight w:val="none"/>
        </w:rPr>
      </w:pPr>
      <w:r>
        <w:rPr>
          <w:rFonts w:hint="default" w:ascii="Times New Roman" w:hAnsi="Times New Roman" w:eastAsia="楷体_GB2312" w:cs="Times New Roman"/>
          <w:b/>
          <w:bCs/>
          <w:snapToGrid w:val="0"/>
          <w:color w:val="auto"/>
          <w:sz w:val="32"/>
          <w:szCs w:val="32"/>
          <w:highlight w:val="none"/>
        </w:rPr>
        <w:t>（五）问题线索核查及督促问题整改组。</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负责国务院督查组移交的问题线索以及指出问题的处理、整改、督办、汇总、报送等工作。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组  长：</w:t>
      </w:r>
      <w:r>
        <w:rPr>
          <w:rFonts w:hint="default" w:ascii="Times New Roman" w:hAnsi="Times New Roman" w:eastAsia="仿宋_GB2312" w:cs="Times New Roman"/>
          <w:snapToGrid w:val="0"/>
          <w:color w:val="auto"/>
          <w:sz w:val="32"/>
          <w:szCs w:val="32"/>
          <w:highlight w:val="none"/>
          <w:lang w:eastAsia="zh-CN"/>
        </w:rPr>
        <w:t>韦莉娜</w:t>
      </w:r>
      <w:r>
        <w:rPr>
          <w:rFonts w:hint="default" w:ascii="Times New Roman" w:hAnsi="Times New Roman" w:eastAsia="仿宋_GB2312" w:cs="Times New Roman"/>
          <w:snapToGrid w:val="0"/>
          <w:color w:val="auto"/>
          <w:sz w:val="32"/>
          <w:szCs w:val="32"/>
          <w:highlight w:val="none"/>
        </w:rPr>
        <w:t xml:space="preserve">  </w:t>
      </w:r>
      <w:r>
        <w:rPr>
          <w:rFonts w:hint="default" w:ascii="Times New Roman" w:hAnsi="Times New Roman" w:eastAsia="仿宋_GB2312" w:cs="Times New Roman"/>
          <w:snapToGrid w:val="0"/>
          <w:color w:val="auto"/>
          <w:sz w:val="32"/>
          <w:szCs w:val="32"/>
          <w:highlight w:val="none"/>
          <w:lang w:eastAsia="zh-CN"/>
        </w:rPr>
        <w:t>区委区政府督查绩效办副主任</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lang w:val="en-US" w:eastAsia="zh-CN"/>
        </w:rPr>
      </w:pPr>
      <w:r>
        <w:rPr>
          <w:rFonts w:hint="default" w:ascii="Times New Roman" w:hAnsi="Times New Roman" w:eastAsia="仿宋_GB2312" w:cs="Times New Roman"/>
          <w:snapToGrid w:val="0"/>
          <w:color w:val="auto"/>
          <w:sz w:val="32"/>
          <w:szCs w:val="32"/>
          <w:highlight w:val="none"/>
        </w:rPr>
        <w:t>成  员：</w:t>
      </w:r>
      <w:r>
        <w:rPr>
          <w:rFonts w:hint="eastAsia" w:ascii="Times New Roman" w:hAnsi="Times New Roman" w:eastAsia="仿宋_GB2312" w:cs="Times New Roman"/>
          <w:snapToGrid w:val="0"/>
          <w:color w:val="auto"/>
          <w:sz w:val="32"/>
          <w:szCs w:val="32"/>
          <w:highlight w:val="none"/>
          <w:lang w:eastAsia="zh-CN"/>
        </w:rPr>
        <w:t>周祎婧</w:t>
      </w:r>
      <w:r>
        <w:rPr>
          <w:rFonts w:hint="eastAsia"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lang w:val="en-US" w:eastAsia="zh-CN"/>
        </w:rPr>
        <w:t>区发展改革局</w:t>
      </w:r>
      <w:r>
        <w:rPr>
          <w:rFonts w:hint="eastAsia" w:ascii="Times New Roman" w:hAnsi="Times New Roman" w:eastAsia="仿宋_GB2312" w:cs="Times New Roman"/>
          <w:snapToGrid w:val="0"/>
          <w:color w:val="auto"/>
          <w:sz w:val="32"/>
          <w:szCs w:val="32"/>
          <w:highlight w:val="none"/>
          <w:lang w:val="en-US" w:eastAsia="zh-CN"/>
        </w:rPr>
        <w:t>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eastAsia"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覃其来  </w:t>
      </w:r>
      <w:r>
        <w:rPr>
          <w:rFonts w:hint="default" w:ascii="Times New Roman" w:hAnsi="Times New Roman" w:eastAsia="仿宋_GB2312" w:cs="Times New Roman"/>
          <w:snapToGrid w:val="0"/>
          <w:color w:val="auto"/>
          <w:sz w:val="32"/>
          <w:szCs w:val="32"/>
          <w:highlight w:val="none"/>
          <w:lang w:val="en-US" w:eastAsia="zh-CN"/>
        </w:rPr>
        <w:t>区网格中心</w:t>
      </w:r>
      <w:r>
        <w:rPr>
          <w:rFonts w:hint="eastAsia" w:ascii="Times New Roman" w:hAnsi="Times New Roman" w:eastAsia="仿宋_GB2312" w:cs="Times New Roman"/>
          <w:snapToGrid w:val="0"/>
          <w:color w:val="auto"/>
          <w:sz w:val="32"/>
          <w:szCs w:val="32"/>
          <w:highlight w:val="none"/>
          <w:lang w:val="en-US" w:eastAsia="zh-CN"/>
        </w:rPr>
        <w:t>副主任</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刘春梅  </w:t>
      </w:r>
      <w:r>
        <w:rPr>
          <w:rFonts w:hint="default" w:ascii="Times New Roman" w:hAnsi="Times New Roman" w:eastAsia="仿宋_GB2312" w:cs="Times New Roman"/>
          <w:snapToGrid w:val="0"/>
          <w:color w:val="auto"/>
          <w:sz w:val="32"/>
          <w:szCs w:val="32"/>
          <w:highlight w:val="none"/>
          <w:lang w:val="en-US" w:eastAsia="zh-CN"/>
        </w:rPr>
        <w:t>区自然资源局</w:t>
      </w:r>
      <w:r>
        <w:rPr>
          <w:rFonts w:hint="eastAsia" w:ascii="Times New Roman" w:hAnsi="Times New Roman" w:eastAsia="仿宋_GB2312" w:cs="Times New Roman"/>
          <w:snapToGrid w:val="0"/>
          <w:color w:val="auto"/>
          <w:sz w:val="32"/>
          <w:szCs w:val="32"/>
          <w:highlight w:val="none"/>
          <w:lang w:val="en-US" w:eastAsia="zh-CN"/>
        </w:rPr>
        <w:t>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eastAsia" w:ascii="Times New Roman" w:hAnsi="Times New Roman" w:eastAsia="仿宋_GB2312" w:cs="Times New Roman"/>
          <w:snapToGrid w:val="0"/>
          <w:color w:val="auto"/>
          <w:sz w:val="32"/>
          <w:szCs w:val="32"/>
          <w:highlight w:val="none"/>
          <w:lang w:val="en-US" w:eastAsia="zh-CN"/>
        </w:rPr>
      </w:pPr>
      <w:r>
        <w:rPr>
          <w:rFonts w:hint="default" w:ascii="Times New Roman" w:hAnsi="Times New Roman" w:eastAsia="仿宋_GB2312" w:cs="Times New Roman"/>
          <w:snapToGrid w:val="0"/>
          <w:color w:val="auto"/>
          <w:sz w:val="32"/>
          <w:szCs w:val="32"/>
          <w:highlight w:val="none"/>
          <w:lang w:val="en-US" w:eastAsia="zh-CN"/>
        </w:rPr>
        <w:t>曾秋芸</w:t>
      </w:r>
      <w:r>
        <w:rPr>
          <w:rFonts w:hint="eastAsia"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lang w:val="en-US" w:eastAsia="zh-CN"/>
        </w:rPr>
        <w:t>区商务局</w:t>
      </w:r>
      <w:r>
        <w:rPr>
          <w:rFonts w:hint="eastAsia" w:ascii="Times New Roman" w:hAnsi="Times New Roman" w:eastAsia="仿宋_GB2312" w:cs="Times New Roman"/>
          <w:snapToGrid w:val="0"/>
          <w:color w:val="auto"/>
          <w:sz w:val="32"/>
          <w:szCs w:val="32"/>
          <w:highlight w:val="none"/>
          <w:lang w:val="en-US" w:eastAsia="zh-CN"/>
        </w:rPr>
        <w:t>副局长</w:t>
      </w:r>
    </w:p>
    <w:p>
      <w:pPr>
        <w:keepNext w:val="0"/>
        <w:keepLines w:val="0"/>
        <w:pageBreakBefore w:val="0"/>
        <w:widowControl w:val="0"/>
        <w:kinsoku/>
        <w:wordWrap/>
        <w:overflowPunct/>
        <w:topLinePunct w:val="0"/>
        <w:autoSpaceDE/>
        <w:autoSpaceDN/>
        <w:bidi w:val="0"/>
        <w:adjustRightInd w:val="0"/>
        <w:snapToGrid w:val="0"/>
        <w:spacing w:line="560" w:lineRule="exact"/>
        <w:ind w:firstLine="1872" w:firstLineChars="650"/>
        <w:textAlignment w:val="auto"/>
        <w:rPr>
          <w:rFonts w:hint="default" w:ascii="Times New Roman" w:hAnsi="Times New Roman" w:eastAsia="仿宋_GB2312" w:cs="Times New Roman"/>
          <w:snapToGrid w:val="0"/>
          <w:color w:val="auto"/>
          <w:spacing w:val="-14"/>
          <w:sz w:val="32"/>
          <w:szCs w:val="32"/>
          <w:highlight w:val="none"/>
          <w:lang w:val="en-US" w:eastAsia="zh-CN"/>
        </w:rPr>
      </w:pPr>
      <w:r>
        <w:rPr>
          <w:rFonts w:hint="eastAsia" w:ascii="Times New Roman" w:hAnsi="Times New Roman" w:eastAsia="仿宋_GB2312" w:cs="Times New Roman"/>
          <w:snapToGrid w:val="0"/>
          <w:color w:val="auto"/>
          <w:spacing w:val="-14"/>
          <w:sz w:val="32"/>
          <w:szCs w:val="32"/>
          <w:highlight w:val="none"/>
          <w:lang w:val="en-US" w:eastAsia="zh-CN"/>
        </w:rPr>
        <w:t xml:space="preserve">韦芝远   </w:t>
      </w:r>
      <w:r>
        <w:rPr>
          <w:rFonts w:hint="default" w:ascii="Times New Roman" w:hAnsi="Times New Roman" w:eastAsia="仿宋_GB2312" w:cs="Times New Roman"/>
          <w:snapToGrid w:val="0"/>
          <w:color w:val="auto"/>
          <w:sz w:val="32"/>
          <w:szCs w:val="32"/>
          <w:highlight w:val="none"/>
          <w:lang w:val="en-US" w:eastAsia="zh-CN"/>
        </w:rPr>
        <w:t>区</w:t>
      </w:r>
      <w:r>
        <w:rPr>
          <w:rFonts w:hint="default" w:ascii="Times New Roman" w:hAnsi="Times New Roman" w:eastAsia="仿宋_GB2312" w:cs="Times New Roman"/>
          <w:snapToGrid w:val="0"/>
          <w:color w:val="auto"/>
          <w:spacing w:val="-14"/>
          <w:sz w:val="32"/>
          <w:szCs w:val="32"/>
          <w:highlight w:val="none"/>
          <w:lang w:val="en-US" w:eastAsia="zh-CN"/>
        </w:rPr>
        <w:t>财政局</w:t>
      </w:r>
      <w:r>
        <w:rPr>
          <w:rFonts w:hint="eastAsia" w:ascii="Times New Roman" w:hAnsi="Times New Roman" w:eastAsia="仿宋_GB2312" w:cs="Times New Roman"/>
          <w:snapToGrid w:val="0"/>
          <w:color w:val="auto"/>
          <w:spacing w:val="-14"/>
          <w:sz w:val="32"/>
          <w:szCs w:val="32"/>
          <w:highlight w:val="none"/>
          <w:lang w:val="en-US" w:eastAsia="zh-CN"/>
        </w:rPr>
        <w:t>科员</w:t>
      </w:r>
    </w:p>
    <w:p>
      <w:pPr>
        <w:keepNext w:val="0"/>
        <w:keepLines w:val="0"/>
        <w:pageBreakBefore w:val="0"/>
        <w:widowControl w:val="0"/>
        <w:tabs>
          <w:tab w:val="left" w:pos="1851"/>
        </w:tabs>
        <w:kinsoku/>
        <w:wordWrap/>
        <w:overflowPunct/>
        <w:topLinePunct w:val="0"/>
        <w:autoSpaceDE/>
        <w:autoSpaceDN/>
        <w:bidi w:val="0"/>
        <w:adjustRightInd w:val="0"/>
        <w:snapToGrid w:val="0"/>
        <w:spacing w:line="560" w:lineRule="exact"/>
        <w:ind w:firstLine="1896" w:firstLineChars="60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刘晓彬  </w:t>
      </w:r>
      <w:r>
        <w:rPr>
          <w:rFonts w:hint="default" w:ascii="Times New Roman" w:hAnsi="Times New Roman" w:eastAsia="仿宋_GB2312" w:cs="Times New Roman"/>
          <w:snapToGrid w:val="0"/>
          <w:color w:val="auto"/>
          <w:sz w:val="32"/>
          <w:szCs w:val="32"/>
          <w:highlight w:val="none"/>
          <w:lang w:val="en-US" w:eastAsia="zh-CN"/>
        </w:rPr>
        <w:t>区农业农村局</w:t>
      </w:r>
      <w:r>
        <w:rPr>
          <w:rFonts w:hint="eastAsia" w:ascii="Times New Roman" w:hAnsi="Times New Roman" w:eastAsia="仿宋_GB2312" w:cs="Times New Roman"/>
          <w:snapToGrid w:val="0"/>
          <w:color w:val="auto"/>
          <w:sz w:val="32"/>
          <w:szCs w:val="32"/>
          <w:highlight w:val="none"/>
          <w:lang w:val="en-US" w:eastAsia="zh-CN"/>
        </w:rPr>
        <w:t>（</w:t>
      </w:r>
      <w:r>
        <w:rPr>
          <w:rFonts w:hint="default" w:ascii="Times New Roman" w:hAnsi="Times New Roman" w:eastAsia="仿宋_GB2312" w:cs="Times New Roman"/>
          <w:snapToGrid w:val="0"/>
          <w:color w:val="auto"/>
          <w:sz w:val="32"/>
          <w:szCs w:val="32"/>
          <w:highlight w:val="none"/>
          <w:lang w:val="en-US" w:eastAsia="zh-CN"/>
        </w:rPr>
        <w:t>区</w:t>
      </w:r>
      <w:r>
        <w:rPr>
          <w:rFonts w:hint="default" w:ascii="Times New Roman" w:hAnsi="Times New Roman" w:eastAsia="仿宋_GB2312" w:cs="Times New Roman"/>
          <w:snapToGrid w:val="0"/>
          <w:color w:val="auto"/>
          <w:sz w:val="32"/>
          <w:szCs w:val="32"/>
          <w:highlight w:val="none"/>
        </w:rPr>
        <w:t>乡村振兴局</w:t>
      </w:r>
      <w:r>
        <w:rPr>
          <w:rFonts w:hint="eastAsia" w:ascii="Times New Roman" w:hAnsi="Times New Roman" w:eastAsia="仿宋_GB2312" w:cs="Times New Roman"/>
          <w:snapToGrid w:val="0"/>
          <w:color w:val="auto"/>
          <w:sz w:val="32"/>
          <w:szCs w:val="32"/>
          <w:highlight w:val="none"/>
          <w:lang w:val="en-US" w:eastAsia="zh-CN"/>
        </w:rPr>
        <w:t>）干部</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罗薇薇  </w:t>
      </w:r>
      <w:r>
        <w:rPr>
          <w:rFonts w:hint="default" w:ascii="Times New Roman" w:hAnsi="Times New Roman" w:eastAsia="仿宋_GB2312" w:cs="Times New Roman"/>
          <w:snapToGrid w:val="0"/>
          <w:color w:val="auto"/>
          <w:sz w:val="32"/>
          <w:szCs w:val="32"/>
          <w:highlight w:val="none"/>
          <w:lang w:val="en-US" w:eastAsia="zh-CN"/>
        </w:rPr>
        <w:t>区市场监管局一级科员</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val="en-US" w:eastAsia="zh-CN"/>
        </w:rPr>
        <w:t xml:space="preserve">周梦圆  </w:t>
      </w:r>
      <w:r>
        <w:rPr>
          <w:rFonts w:hint="default" w:ascii="Times New Roman" w:hAnsi="Times New Roman" w:eastAsia="仿宋_GB2312" w:cs="Times New Roman"/>
          <w:snapToGrid w:val="0"/>
          <w:color w:val="auto"/>
          <w:sz w:val="32"/>
          <w:szCs w:val="32"/>
          <w:highlight w:val="none"/>
          <w:lang w:val="en-US" w:eastAsia="zh-CN"/>
        </w:rPr>
        <w:t>区工业和信息化局</w:t>
      </w:r>
      <w:r>
        <w:rPr>
          <w:rFonts w:hint="default" w:ascii="Times New Roman" w:hAnsi="Times New Roman" w:eastAsia="仿宋_GB2312" w:cs="Times New Roman"/>
          <w:snapToGrid w:val="0"/>
          <w:color w:val="auto"/>
          <w:sz w:val="32"/>
          <w:szCs w:val="32"/>
          <w:highlight w:val="none"/>
          <w:lang w:eastAsia="zh-CN"/>
        </w:rPr>
        <w:t>工作人员</w:t>
      </w:r>
    </w:p>
    <w:p>
      <w:pPr>
        <w:keepNext w:val="0"/>
        <w:keepLines w:val="0"/>
        <w:pageBreakBefore w:val="0"/>
        <w:widowControl w:val="0"/>
        <w:kinsoku/>
        <w:wordWrap/>
        <w:overflowPunct/>
        <w:topLinePunct w:val="0"/>
        <w:autoSpaceDE/>
        <w:autoSpaceDN/>
        <w:bidi w:val="0"/>
        <w:adjustRightInd w:val="0"/>
        <w:snapToGrid w:val="0"/>
        <w:spacing w:line="560" w:lineRule="exact"/>
        <w:ind w:firstLine="1896" w:firstLineChars="600"/>
        <w:textAlignment w:val="auto"/>
        <w:rPr>
          <w:rFonts w:hint="default" w:ascii="Times New Roman" w:hAnsi="Times New Roman" w:eastAsia="仿宋_GB2312" w:cs="Times New Roman"/>
          <w:snapToGrid w:val="0"/>
          <w:color w:val="auto"/>
          <w:sz w:val="32"/>
          <w:szCs w:val="32"/>
          <w:highlight w:val="none"/>
          <w:lang w:val="en-US" w:eastAsia="zh-CN"/>
        </w:rPr>
      </w:pPr>
      <w:r>
        <w:rPr>
          <w:rFonts w:hint="eastAsia" w:ascii="Times New Roman" w:hAnsi="Times New Roman" w:eastAsia="仿宋_GB2312" w:cs="Times New Roman"/>
          <w:snapToGrid w:val="0"/>
          <w:color w:val="auto"/>
          <w:sz w:val="32"/>
          <w:szCs w:val="32"/>
          <w:highlight w:val="none"/>
          <w:lang w:eastAsia="zh-CN"/>
        </w:rPr>
        <w:t>彭冬丽</w:t>
      </w:r>
      <w:r>
        <w:rPr>
          <w:rFonts w:hint="eastAsia"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lang w:val="en-US" w:eastAsia="zh-CN"/>
        </w:rPr>
        <w:t>区政管办</w:t>
      </w:r>
      <w:r>
        <w:rPr>
          <w:rFonts w:hint="eastAsia" w:ascii="Times New Roman" w:hAnsi="Times New Roman" w:eastAsia="仿宋_GB2312" w:cs="Times New Roman"/>
          <w:snapToGrid w:val="0"/>
          <w:color w:val="auto"/>
          <w:sz w:val="32"/>
          <w:szCs w:val="32"/>
          <w:highlight w:val="none"/>
          <w:lang w:val="en-US" w:eastAsia="zh-CN"/>
        </w:rPr>
        <w:t>工作人员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lang w:eastAsia="zh-CN"/>
        </w:rPr>
      </w:pPr>
      <w:r>
        <w:rPr>
          <w:rFonts w:hint="default"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lang w:eastAsia="zh-CN"/>
        </w:rPr>
        <w:t>张</w:t>
      </w:r>
      <w:r>
        <w:rPr>
          <w:rFonts w:hint="default"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lang w:eastAsia="zh-CN"/>
        </w:rPr>
        <w:t>磊</w:t>
      </w:r>
      <w:r>
        <w:rPr>
          <w:rFonts w:hint="default" w:ascii="Times New Roman" w:hAnsi="Times New Roman" w:eastAsia="仿宋_GB2312" w:cs="Times New Roman"/>
          <w:snapToGrid w:val="0"/>
          <w:color w:val="auto"/>
          <w:sz w:val="32"/>
          <w:szCs w:val="32"/>
          <w:highlight w:val="none"/>
        </w:rPr>
        <w:t xml:space="preserve">  </w:t>
      </w:r>
      <w:r>
        <w:rPr>
          <w:rFonts w:hint="default" w:ascii="Times New Roman" w:hAnsi="Times New Roman" w:eastAsia="仿宋_GB2312" w:cs="Times New Roman"/>
          <w:snapToGrid w:val="0"/>
          <w:color w:val="auto"/>
          <w:sz w:val="32"/>
          <w:szCs w:val="32"/>
          <w:highlight w:val="none"/>
          <w:lang w:eastAsia="zh-CN"/>
        </w:rPr>
        <w:t>区委区政府督查绩效办工作人员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楷体_GB2312" w:cs="Times New Roman"/>
          <w:b/>
          <w:bCs/>
          <w:snapToGrid w:val="0"/>
          <w:color w:val="auto"/>
          <w:sz w:val="32"/>
          <w:szCs w:val="32"/>
          <w:highlight w:val="none"/>
        </w:rPr>
      </w:pPr>
      <w:r>
        <w:rPr>
          <w:rFonts w:hint="default" w:ascii="Times New Roman" w:hAnsi="Times New Roman" w:eastAsia="楷体_GB2312" w:cs="Times New Roman"/>
          <w:b/>
          <w:bCs/>
          <w:snapToGrid w:val="0"/>
          <w:color w:val="auto"/>
          <w:sz w:val="32"/>
          <w:szCs w:val="32"/>
          <w:highlight w:val="none"/>
        </w:rPr>
        <w:t>（六）宣传组。</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主要负责国务院督查组在</w:t>
      </w:r>
      <w:r>
        <w:rPr>
          <w:rFonts w:hint="default" w:ascii="Times New Roman" w:hAnsi="Times New Roman" w:eastAsia="仿宋_GB2312" w:cs="Times New Roman"/>
          <w:snapToGrid w:val="0"/>
          <w:color w:val="auto"/>
          <w:sz w:val="32"/>
          <w:szCs w:val="32"/>
          <w:highlight w:val="none"/>
          <w:lang w:eastAsia="zh-CN"/>
        </w:rPr>
        <w:t>鱼峰</w:t>
      </w:r>
      <w:r>
        <w:rPr>
          <w:rFonts w:hint="default" w:ascii="Times New Roman" w:hAnsi="Times New Roman" w:eastAsia="仿宋_GB2312" w:cs="Times New Roman"/>
          <w:snapToGrid w:val="0"/>
          <w:color w:val="auto"/>
          <w:sz w:val="32"/>
          <w:szCs w:val="32"/>
          <w:highlight w:val="none"/>
        </w:rPr>
        <w:t>期间的宣传报道工作。负责</w:t>
      </w:r>
      <w:r>
        <w:rPr>
          <w:rFonts w:hint="default" w:ascii="Times New Roman" w:hAnsi="Times New Roman" w:eastAsia="仿宋_GB2312" w:cs="Times New Roman"/>
          <w:snapToGrid w:val="0"/>
          <w:color w:val="auto"/>
          <w:sz w:val="32"/>
          <w:szCs w:val="32"/>
          <w:highlight w:val="none"/>
          <w:lang w:eastAsia="zh-CN"/>
        </w:rPr>
        <w:t>制定</w:t>
      </w:r>
      <w:r>
        <w:rPr>
          <w:rFonts w:hint="default" w:ascii="Times New Roman" w:hAnsi="Times New Roman" w:eastAsia="仿宋_GB2312" w:cs="Times New Roman"/>
          <w:snapToGrid w:val="0"/>
          <w:color w:val="auto"/>
          <w:sz w:val="32"/>
          <w:szCs w:val="32"/>
          <w:highlight w:val="none"/>
        </w:rPr>
        <w:t>督查期间网络舆情处置工作方案，社会舆情的收集分析；负责督查期间音像资料收集及新闻报道。</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组  长：</w:t>
      </w:r>
      <w:r>
        <w:rPr>
          <w:rFonts w:hint="eastAsia" w:ascii="Times New Roman" w:hAnsi="Times New Roman" w:eastAsia="仿宋_GB2312" w:cs="Times New Roman"/>
          <w:snapToGrid w:val="0"/>
          <w:color w:val="auto"/>
          <w:sz w:val="32"/>
          <w:szCs w:val="32"/>
          <w:highlight w:val="none"/>
          <w:lang w:val="en-US" w:eastAsia="zh-CN"/>
        </w:rPr>
        <w:t xml:space="preserve">李燕玲  </w:t>
      </w:r>
      <w:r>
        <w:rPr>
          <w:rFonts w:hint="default" w:ascii="Times New Roman" w:hAnsi="Times New Roman" w:eastAsia="仿宋_GB2312" w:cs="Times New Roman"/>
          <w:snapToGrid w:val="0"/>
          <w:color w:val="auto"/>
          <w:sz w:val="32"/>
          <w:szCs w:val="32"/>
          <w:highlight w:val="none"/>
          <w:lang w:val="en-US" w:eastAsia="zh-CN"/>
        </w:rPr>
        <w:t>区</w:t>
      </w:r>
      <w:r>
        <w:rPr>
          <w:rFonts w:hint="default" w:ascii="Times New Roman" w:hAnsi="Times New Roman" w:eastAsia="仿宋_GB2312" w:cs="Times New Roman"/>
          <w:snapToGrid w:val="0"/>
          <w:color w:val="auto"/>
          <w:sz w:val="32"/>
          <w:szCs w:val="32"/>
          <w:highlight w:val="none"/>
        </w:rPr>
        <w:t>委宣传部副部长</w:t>
      </w:r>
      <w:r>
        <w:rPr>
          <w:rFonts w:hint="eastAsia" w:ascii="Times New Roman" w:hAnsi="Times New Roman" w:eastAsia="仿宋_GB2312" w:cs="Times New Roman"/>
          <w:snapToGrid w:val="0"/>
          <w:color w:val="auto"/>
          <w:sz w:val="32"/>
          <w:szCs w:val="32"/>
          <w:highlight w:val="none"/>
          <w:lang w:eastAsia="zh-CN"/>
        </w:rPr>
        <w:t>、</w:t>
      </w:r>
      <w:r>
        <w:rPr>
          <w:rFonts w:hint="eastAsia" w:ascii="Times New Roman" w:hAnsi="Times New Roman" w:eastAsia="仿宋_GB2312" w:cs="Times New Roman"/>
          <w:snapToGrid w:val="0"/>
          <w:color w:val="auto"/>
          <w:sz w:val="32"/>
          <w:szCs w:val="32"/>
          <w:highlight w:val="none"/>
          <w:lang w:val="en-US" w:eastAsia="zh-CN"/>
        </w:rPr>
        <w:t>网信办主任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snapToGrid w:val="0"/>
          <w:color w:val="auto"/>
          <w:sz w:val="32"/>
          <w:szCs w:val="32"/>
          <w:highlight w:val="none"/>
          <w:lang w:eastAsia="zh-CN"/>
        </w:rPr>
      </w:pPr>
      <w:r>
        <w:rPr>
          <w:rFonts w:hint="default" w:ascii="Times New Roman" w:hAnsi="Times New Roman" w:eastAsia="仿宋_GB2312" w:cs="Times New Roman"/>
          <w:snapToGrid w:val="0"/>
          <w:color w:val="auto"/>
          <w:sz w:val="32"/>
          <w:szCs w:val="32"/>
          <w:highlight w:val="none"/>
        </w:rPr>
        <w:t>副组长：</w:t>
      </w:r>
      <w:r>
        <w:rPr>
          <w:rFonts w:hint="default" w:ascii="Times New Roman" w:hAnsi="Times New Roman" w:eastAsia="仿宋_GB2312" w:cs="Times New Roman"/>
          <w:snapToGrid w:val="0"/>
          <w:color w:val="auto"/>
          <w:sz w:val="32"/>
          <w:szCs w:val="32"/>
          <w:highlight w:val="none"/>
          <w:lang w:eastAsia="zh-CN"/>
        </w:rPr>
        <w:t>韦莉娜</w:t>
      </w:r>
      <w:r>
        <w:rPr>
          <w:rFonts w:hint="default"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lang w:eastAsia="zh-CN"/>
        </w:rPr>
        <w:t>区委区政府督查绩效办</w:t>
      </w:r>
      <w:r>
        <w:rPr>
          <w:rFonts w:hint="eastAsia" w:ascii="Times New Roman" w:hAnsi="Times New Roman" w:eastAsia="仿宋_GB2312" w:cs="Times New Roman"/>
          <w:snapToGrid w:val="0"/>
          <w:color w:val="auto"/>
          <w:sz w:val="32"/>
          <w:szCs w:val="32"/>
          <w:highlight w:val="none"/>
          <w:lang w:eastAsia="zh-CN"/>
        </w:rPr>
        <w:t>副主任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snapToGrid w:val="0"/>
          <w:color w:val="auto"/>
          <w:sz w:val="32"/>
          <w:szCs w:val="32"/>
          <w:highlight w:val="none"/>
          <w:lang w:val="en-US" w:eastAsia="zh-CN"/>
        </w:rPr>
      </w:pPr>
      <w:r>
        <w:rPr>
          <w:rFonts w:hint="default" w:ascii="Times New Roman" w:hAnsi="Times New Roman" w:eastAsia="仿宋_GB2312" w:cs="Times New Roman"/>
          <w:snapToGrid w:val="0"/>
          <w:color w:val="auto"/>
          <w:sz w:val="32"/>
          <w:szCs w:val="32"/>
          <w:highlight w:val="none"/>
        </w:rPr>
        <w:t>成  员：</w:t>
      </w:r>
      <w:r>
        <w:rPr>
          <w:rFonts w:hint="eastAsia" w:ascii="Times New Roman" w:hAnsi="Times New Roman" w:eastAsia="仿宋_GB2312" w:cs="Times New Roman"/>
          <w:snapToGrid w:val="0"/>
          <w:color w:val="auto"/>
          <w:sz w:val="32"/>
          <w:szCs w:val="32"/>
          <w:highlight w:val="none"/>
          <w:lang w:val="en-US" w:eastAsia="zh-CN"/>
        </w:rPr>
        <w:t>包华武  区互联网舆情中心主任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snapToGrid w:val="0"/>
          <w:color w:val="auto"/>
          <w:sz w:val="32"/>
          <w:szCs w:val="32"/>
          <w:highlight w:val="none"/>
          <w:lang w:val="en-US" w:eastAsia="zh-CN"/>
        </w:rPr>
      </w:pPr>
      <w:r>
        <w:rPr>
          <w:rFonts w:hint="default"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lang w:eastAsia="zh-CN"/>
        </w:rPr>
        <w:t>张</w:t>
      </w:r>
      <w:r>
        <w:rPr>
          <w:rFonts w:hint="default"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lang w:eastAsia="zh-CN"/>
        </w:rPr>
        <w:t>磊</w:t>
      </w:r>
      <w:r>
        <w:rPr>
          <w:rFonts w:hint="default" w:ascii="Times New Roman" w:hAnsi="Times New Roman" w:eastAsia="仿宋_GB2312" w:cs="Times New Roman"/>
          <w:snapToGrid w:val="0"/>
          <w:color w:val="auto"/>
          <w:sz w:val="32"/>
          <w:szCs w:val="32"/>
          <w:highlight w:val="none"/>
        </w:rPr>
        <w:t xml:space="preserve">  </w:t>
      </w:r>
      <w:r>
        <w:rPr>
          <w:rFonts w:hint="default" w:ascii="Times New Roman" w:hAnsi="Times New Roman" w:eastAsia="仿宋_GB2312" w:cs="Times New Roman"/>
          <w:snapToGrid w:val="0"/>
          <w:color w:val="auto"/>
          <w:sz w:val="32"/>
          <w:szCs w:val="32"/>
          <w:highlight w:val="none"/>
          <w:lang w:eastAsia="zh-CN"/>
        </w:rPr>
        <w:t>区委区政府督查绩效办工作人员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黑体" w:cs="Times New Roman"/>
          <w:snapToGrid w:val="0"/>
          <w:color w:val="auto"/>
          <w:sz w:val="32"/>
          <w:szCs w:val="32"/>
          <w:highlight w:val="none"/>
        </w:rPr>
      </w:pPr>
      <w:r>
        <w:rPr>
          <w:rFonts w:hint="default" w:ascii="Times New Roman" w:hAnsi="Times New Roman" w:eastAsia="黑体" w:cs="Times New Roman"/>
          <w:snapToGrid w:val="0"/>
          <w:color w:val="auto"/>
          <w:sz w:val="32"/>
          <w:szCs w:val="32"/>
          <w:highlight w:val="none"/>
        </w:rPr>
        <w:t>四、保障措施</w:t>
      </w:r>
    </w:p>
    <w:p>
      <w:pPr>
        <w:keepNext w:val="0"/>
        <w:keepLines w:val="0"/>
        <w:pageBreakBefore w:val="0"/>
        <w:widowControl w:val="0"/>
        <w:suppressLineNumbers w:val="0"/>
        <w:kinsoku/>
        <w:wordWrap/>
        <w:overflowPunct/>
        <w:topLinePunct w:val="0"/>
        <w:autoSpaceDE/>
        <w:autoSpaceDN/>
        <w:bidi w:val="0"/>
        <w:spacing w:line="560" w:lineRule="exact"/>
        <w:ind w:left="0" w:firstLine="640"/>
        <w:jc w:val="left"/>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楷体_GB2312" w:cs="Times New Roman"/>
          <w:b/>
          <w:bCs/>
          <w:snapToGrid w:val="0"/>
          <w:color w:val="auto"/>
          <w:kern w:val="2"/>
          <w:sz w:val="32"/>
          <w:szCs w:val="32"/>
          <w:highlight w:val="none"/>
          <w:lang w:val="en-US" w:eastAsia="zh-CN" w:bidi="ar-SA"/>
        </w:rPr>
        <w:t>（一）加强组织领导。</w:t>
      </w:r>
      <w:r>
        <w:rPr>
          <w:rFonts w:hint="default" w:ascii="Times New Roman" w:hAnsi="Times New Roman" w:eastAsia="仿宋_GB2312" w:cs="Times New Roman"/>
          <w:color w:val="auto"/>
          <w:kern w:val="0"/>
          <w:sz w:val="32"/>
          <w:szCs w:val="32"/>
          <w:highlight w:val="none"/>
          <w:lang w:val="en-US" w:eastAsia="zh-CN" w:bidi="ar"/>
        </w:rPr>
        <w:t>各有关部门要</w:t>
      </w:r>
      <w:r>
        <w:rPr>
          <w:rFonts w:hint="default" w:ascii="Times New Roman" w:hAnsi="Times New Roman" w:eastAsia="仿宋_GB2312" w:cs="Times New Roman"/>
          <w:snapToGrid w:val="0"/>
          <w:color w:val="auto"/>
          <w:kern w:val="0"/>
          <w:sz w:val="32"/>
          <w:szCs w:val="32"/>
          <w:highlight w:val="none"/>
          <w:lang w:val="en-US" w:eastAsia="zh-CN" w:bidi="ar"/>
        </w:rPr>
        <w:t>高度重视国务院推动高质量发展综合督查，</w:t>
      </w:r>
      <w:r>
        <w:rPr>
          <w:rFonts w:hint="default" w:ascii="Times New Roman" w:hAnsi="Times New Roman" w:eastAsia="仿宋_GB2312" w:cs="Times New Roman"/>
          <w:color w:val="auto"/>
          <w:kern w:val="0"/>
          <w:sz w:val="32"/>
          <w:szCs w:val="32"/>
          <w:highlight w:val="none"/>
          <w:lang w:val="en-US" w:eastAsia="zh-CN" w:bidi="ar"/>
        </w:rPr>
        <w:t>全力以赴抓紧抓实抓细抓好各项迎检准备工作，狠抓主体责任落实，主要负责同志严格落实“一把手”负责制，要亲自研究、部署和推动本单位承担的重点督查事项；要狠抓责任清单落实，明确工作任务、责任领导和完成时限。</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楷体_GB2312" w:cs="Times New Roman"/>
          <w:b/>
          <w:bCs/>
          <w:snapToGrid w:val="0"/>
          <w:color w:val="auto"/>
          <w:sz w:val="32"/>
          <w:szCs w:val="32"/>
          <w:highlight w:val="none"/>
        </w:rPr>
        <w:t>（二）全面开展迎检工作。</w:t>
      </w:r>
      <w:r>
        <w:rPr>
          <w:rFonts w:hint="default" w:ascii="Times New Roman" w:hAnsi="Times New Roman" w:eastAsia="仿宋_GB2312" w:cs="Times New Roman"/>
          <w:color w:val="auto"/>
          <w:sz w:val="32"/>
          <w:szCs w:val="32"/>
          <w:highlight w:val="none"/>
        </w:rPr>
        <w:t>各有关部门要认真开展各项迎检工作，聚焦</w:t>
      </w:r>
      <w:r>
        <w:rPr>
          <w:rFonts w:hint="default" w:ascii="Times New Roman" w:hAnsi="Times New Roman" w:eastAsia="仿宋_GB2312" w:cs="Times New Roman"/>
          <w:snapToGrid w:val="0"/>
          <w:color w:val="auto"/>
          <w:sz w:val="32"/>
          <w:szCs w:val="32"/>
          <w:highlight w:val="none"/>
        </w:rPr>
        <w:t>重点督查内容和重点核查问题线索</w:t>
      </w:r>
      <w:r>
        <w:rPr>
          <w:rFonts w:hint="default" w:ascii="Times New Roman" w:hAnsi="Times New Roman" w:eastAsia="仿宋_GB2312" w:cs="Times New Roman"/>
          <w:color w:val="auto"/>
          <w:sz w:val="32"/>
          <w:szCs w:val="32"/>
          <w:highlight w:val="none"/>
        </w:rPr>
        <w:t>，全面梳理政策措施落实情况，全面排查本地区本部门本系统实际工作中存在的突出问题和薄弱环节。对排查发现的问题，能立即整改到位的，要立行立改，短期不能整改到位的，要认真分析查找症结所在，提</w:t>
      </w:r>
      <w:r>
        <w:rPr>
          <w:rFonts w:hint="default" w:ascii="Times New Roman" w:hAnsi="Times New Roman" w:eastAsia="仿宋_GB2312" w:cs="Times New Roman"/>
          <w:color w:val="auto"/>
          <w:spacing w:val="-6"/>
          <w:sz w:val="32"/>
          <w:szCs w:val="32"/>
          <w:highlight w:val="none"/>
        </w:rPr>
        <w:t>交情况说明</w:t>
      </w:r>
      <w:r>
        <w:rPr>
          <w:rFonts w:hint="default" w:ascii="Times New Roman" w:hAnsi="Times New Roman" w:eastAsia="仿宋_GB2312" w:cs="Times New Roman"/>
          <w:color w:val="auto"/>
          <w:spacing w:val="-6"/>
          <w:sz w:val="32"/>
          <w:szCs w:val="32"/>
          <w:highlight w:val="none"/>
          <w:lang w:eastAsia="zh-CN"/>
        </w:rPr>
        <w:t>，</w:t>
      </w:r>
      <w:r>
        <w:rPr>
          <w:rFonts w:hint="default" w:ascii="Times New Roman" w:hAnsi="Times New Roman" w:eastAsia="仿宋_GB2312" w:cs="Times New Roman"/>
          <w:snapToGrid w:val="0"/>
          <w:color w:val="auto"/>
          <w:spacing w:val="-6"/>
          <w:sz w:val="32"/>
          <w:szCs w:val="32"/>
          <w:highlight w:val="none"/>
        </w:rPr>
        <w:t>列出整改清单、明确责任领导、整改措施、整改时限。</w:t>
      </w:r>
    </w:p>
    <w:p>
      <w:pPr>
        <w:keepNext w:val="0"/>
        <w:keepLines w:val="0"/>
        <w:pageBreakBefore w:val="0"/>
        <w:widowControl w:val="0"/>
        <w:kinsoku/>
        <w:wordWrap/>
        <w:overflowPunct/>
        <w:topLinePunct w:val="0"/>
        <w:autoSpaceDE/>
        <w:autoSpaceDN/>
        <w:bidi w:val="0"/>
        <w:adjustRightInd w:val="0"/>
        <w:snapToGrid w:val="0"/>
        <w:spacing w:line="560" w:lineRule="exact"/>
        <w:ind w:firstLine="632" w:firstLineChars="200"/>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楷体_GB2312" w:cs="Times New Roman"/>
          <w:b/>
          <w:bCs/>
          <w:snapToGrid w:val="0"/>
          <w:color w:val="auto"/>
          <w:sz w:val="32"/>
          <w:szCs w:val="32"/>
          <w:highlight w:val="none"/>
        </w:rPr>
        <w:t>（三）加强协调配合。</w:t>
      </w:r>
      <w:r>
        <w:rPr>
          <w:rFonts w:hint="default" w:ascii="Times New Roman" w:hAnsi="Times New Roman" w:eastAsia="仿宋_GB2312" w:cs="Times New Roman"/>
          <w:color w:val="auto"/>
          <w:sz w:val="32"/>
          <w:szCs w:val="32"/>
          <w:highlight w:val="none"/>
        </w:rPr>
        <w:t>各牵头单位要发挥牵头抓总作用，切实履行好组织协调、统筹推进、督促检查、情况汇总的职责，主动与配合单位对接，按照各自职责合理分工，确保每项工作任务目标明确、措施有力、责任明晰。各配合单位要认真履行职责，加强分工协作，及时向牵头单位反馈落实情况，全力配合做好工作，齐心协力完成目标任务。各有关单位要加强与</w:t>
      </w:r>
      <w:r>
        <w:rPr>
          <w:rFonts w:hint="default" w:ascii="Times New Roman" w:hAnsi="Times New Roman" w:eastAsia="仿宋_GB2312" w:cs="Times New Roman"/>
          <w:color w:val="auto"/>
          <w:sz w:val="32"/>
          <w:szCs w:val="32"/>
          <w:highlight w:val="none"/>
          <w:lang w:eastAsia="zh-CN"/>
        </w:rPr>
        <w:t>市</w:t>
      </w:r>
      <w:r>
        <w:rPr>
          <w:rFonts w:hint="default" w:ascii="Times New Roman" w:hAnsi="Times New Roman" w:eastAsia="仿宋_GB2312" w:cs="Times New Roman"/>
          <w:color w:val="auto"/>
          <w:sz w:val="32"/>
          <w:szCs w:val="32"/>
          <w:highlight w:val="none"/>
        </w:rPr>
        <w:t>直有关部门联系沟通，明确各项工作任务目标，</w:t>
      </w:r>
      <w:r>
        <w:rPr>
          <w:rFonts w:hint="default" w:ascii="Times New Roman" w:hAnsi="Times New Roman" w:eastAsia="仿宋_GB2312" w:cs="Times New Roman"/>
          <w:snapToGrid w:val="0"/>
          <w:color w:val="auto"/>
          <w:sz w:val="32"/>
          <w:szCs w:val="32"/>
          <w:highlight w:val="none"/>
        </w:rPr>
        <w:t>对照重点督查核查内容制定本级迎检筹备工作细案。</w:t>
      </w:r>
    </w:p>
    <w:p>
      <w:pPr>
        <w:keepNext w:val="0"/>
        <w:keepLines w:val="0"/>
        <w:pageBreakBefore w:val="0"/>
        <w:widowControl w:val="0"/>
        <w:suppressLineNumbers w:val="0"/>
        <w:kinsoku/>
        <w:wordWrap/>
        <w:overflowPunct/>
        <w:topLinePunct w:val="0"/>
        <w:autoSpaceDE/>
        <w:autoSpaceDN/>
        <w:bidi w:val="0"/>
        <w:adjustRightInd/>
        <w:snapToGrid/>
        <w:spacing w:line="578" w:lineRule="exact"/>
        <w:ind w:left="0" w:firstLine="64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楷体_GB2312" w:cs="Times New Roman"/>
          <w:b/>
          <w:bCs/>
          <w:snapToGrid w:val="0"/>
          <w:color w:val="auto"/>
          <w:kern w:val="2"/>
          <w:sz w:val="32"/>
          <w:szCs w:val="32"/>
          <w:highlight w:val="none"/>
          <w:lang w:val="en-US" w:eastAsia="zh-CN" w:bidi="ar-SA"/>
        </w:rPr>
        <w:t>（四）加强督促指导。</w:t>
      </w:r>
      <w:r>
        <w:rPr>
          <w:rFonts w:hint="default" w:ascii="Times New Roman" w:hAnsi="Times New Roman" w:eastAsia="仿宋_GB2312" w:cs="Times New Roman"/>
          <w:color w:val="auto"/>
          <w:kern w:val="0"/>
          <w:sz w:val="32"/>
          <w:szCs w:val="32"/>
          <w:highlight w:val="none"/>
          <w:lang w:val="en-US" w:eastAsia="zh-CN" w:bidi="ar"/>
        </w:rPr>
        <w:t>区委区政府督查室要牵头对各相关部门落实迎检准备工作进行督促指导。各有关部门要切实加强本系统领域的业务指导。对国务院督查组实地督查过程中指出的问题，区本级各行业单位的分管领导要第一时间到现场配合督查组工作，切实抓好问题整改，并加强举一反三整改。</w:t>
      </w:r>
    </w:p>
    <w:p>
      <w:pPr>
        <w:keepNext w:val="0"/>
        <w:keepLines w:val="0"/>
        <w:pageBreakBefore w:val="0"/>
        <w:widowControl w:val="0"/>
        <w:suppressLineNumbers w:val="0"/>
        <w:kinsoku/>
        <w:wordWrap/>
        <w:overflowPunct/>
        <w:topLinePunct w:val="0"/>
        <w:autoSpaceDE/>
        <w:autoSpaceDN/>
        <w:bidi w:val="0"/>
        <w:adjustRightInd/>
        <w:snapToGrid/>
        <w:spacing w:line="578" w:lineRule="exact"/>
        <w:ind w:left="0" w:firstLine="640"/>
        <w:jc w:val="both"/>
        <w:textAlignment w:val="auto"/>
        <w:rPr>
          <w:rFonts w:hint="eastAsia" w:ascii="黑体" w:eastAsia="黑体"/>
          <w:color w:val="auto"/>
          <w:spacing w:val="8"/>
          <w:kern w:val="0"/>
          <w:szCs w:val="32"/>
        </w:rPr>
      </w:pPr>
      <w:r>
        <w:rPr>
          <w:rFonts w:hint="default" w:ascii="Times New Roman" w:hAnsi="Times New Roman" w:eastAsia="楷体_GB2312" w:cs="Times New Roman"/>
          <w:b/>
          <w:bCs/>
          <w:snapToGrid w:val="0"/>
          <w:color w:val="auto"/>
          <w:kern w:val="2"/>
          <w:sz w:val="32"/>
          <w:szCs w:val="32"/>
          <w:highlight w:val="none"/>
          <w:lang w:val="en-US" w:eastAsia="zh-CN" w:bidi="ar-SA"/>
        </w:rPr>
        <w:t>（五）加强宣传总结。</w:t>
      </w:r>
      <w:r>
        <w:rPr>
          <w:rFonts w:hint="default" w:ascii="Times New Roman" w:hAnsi="Times New Roman" w:eastAsia="仿宋_GB2312" w:cs="Times New Roman"/>
          <w:color w:val="auto"/>
          <w:kern w:val="0"/>
          <w:sz w:val="32"/>
          <w:szCs w:val="32"/>
          <w:highlight w:val="none"/>
          <w:lang w:val="en-US" w:eastAsia="zh-CN" w:bidi="ar"/>
        </w:rPr>
        <w:t>严格按照国务院督查组和自治区、柳州市的要求，安排部署好经验梳理总结、新闻报道等工作。各有关单位要</w:t>
      </w:r>
      <w:r>
        <w:rPr>
          <w:rFonts w:hint="default" w:ascii="Times New Roman" w:hAnsi="Times New Roman" w:eastAsia="仿宋_GB2312" w:cs="Times New Roman"/>
          <w:snapToGrid w:val="0"/>
          <w:color w:val="auto"/>
          <w:kern w:val="0"/>
          <w:sz w:val="32"/>
          <w:szCs w:val="32"/>
          <w:highlight w:val="none"/>
          <w:lang w:val="en-US" w:eastAsia="zh-CN" w:bidi="ar"/>
        </w:rPr>
        <w:t>深入挖掘鱼峰区典型经验做法</w:t>
      </w:r>
      <w:r>
        <w:rPr>
          <w:rFonts w:hint="default" w:ascii="Times New Roman" w:hAnsi="Times New Roman" w:eastAsia="仿宋_GB2312" w:cs="Times New Roman"/>
          <w:color w:val="auto"/>
          <w:kern w:val="0"/>
          <w:sz w:val="32"/>
          <w:szCs w:val="32"/>
          <w:highlight w:val="none"/>
          <w:lang w:val="en-US" w:eastAsia="zh-CN" w:bidi="ar"/>
        </w:rPr>
        <w:t>，把鱼峰区贯彻落实党中央、国务院决策部署的好成绩、好经验、好做法挖出来、写到位，充分展现我区真抓实干、奋发拼搏、锐意创新、跨越赶超的精神面貌，全力营造良好舆论氛围。</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332" w:firstLineChars="100"/>
        <w:textAlignment w:val="auto"/>
        <w:rPr>
          <w:rFonts w:hint="eastAsia" w:ascii="黑体" w:eastAsia="黑体"/>
          <w:color w:val="auto"/>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332" w:firstLineChars="100"/>
        <w:textAlignment w:val="auto"/>
        <w:rPr>
          <w:rFonts w:hint="eastAsia" w:ascii="黑体" w:eastAsia="黑体"/>
          <w:color w:val="auto"/>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332" w:firstLineChars="100"/>
        <w:textAlignment w:val="auto"/>
        <w:rPr>
          <w:rFonts w:hint="eastAsia" w:ascii="黑体" w:eastAsia="黑体"/>
          <w:color w:val="auto"/>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332" w:firstLineChars="100"/>
        <w:textAlignment w:val="auto"/>
        <w:rPr>
          <w:rFonts w:hint="eastAsia" w:ascii="黑体" w:eastAsia="黑体"/>
          <w:color w:val="auto"/>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332" w:firstLineChars="100"/>
        <w:textAlignment w:val="auto"/>
        <w:rPr>
          <w:rFonts w:hint="eastAsia" w:ascii="黑体" w:eastAsia="黑体"/>
          <w:color w:val="auto"/>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332" w:firstLineChars="100"/>
        <w:textAlignment w:val="auto"/>
        <w:rPr>
          <w:rFonts w:hint="eastAsia" w:ascii="黑体" w:eastAsia="黑体"/>
          <w:color w:val="auto"/>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332" w:firstLineChars="100"/>
        <w:textAlignment w:val="auto"/>
        <w:rPr>
          <w:rFonts w:hint="eastAsia" w:ascii="黑体" w:eastAsia="黑体"/>
          <w:color w:val="auto"/>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332" w:firstLineChars="100"/>
        <w:textAlignment w:val="auto"/>
        <w:rPr>
          <w:rFonts w:hint="eastAsia" w:ascii="黑体" w:eastAsia="黑体"/>
          <w:color w:val="auto"/>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332" w:firstLineChars="100"/>
        <w:textAlignment w:val="auto"/>
        <w:rPr>
          <w:rFonts w:hint="eastAsia" w:ascii="黑体" w:eastAsia="黑体"/>
          <w:color w:val="auto"/>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332" w:firstLineChars="100"/>
        <w:textAlignment w:val="auto"/>
        <w:rPr>
          <w:rFonts w:hint="eastAsia" w:ascii="黑体" w:eastAsia="黑体"/>
          <w:color w:val="auto"/>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332" w:firstLineChars="100"/>
        <w:textAlignment w:val="auto"/>
        <w:rPr>
          <w:rFonts w:hint="eastAsia" w:eastAsia="仿宋_GB2312"/>
          <w:color w:val="auto"/>
          <w:spacing w:val="8"/>
          <w:kern w:val="0"/>
          <w:szCs w:val="32"/>
          <w:lang w:eastAsia="zh-CN"/>
        </w:rPr>
      </w:pPr>
      <w:r>
        <w:rPr>
          <w:rFonts w:hint="eastAsia" w:ascii="黑体" w:eastAsia="黑体"/>
          <w:color w:val="auto"/>
          <w:spacing w:val="8"/>
          <w:kern w:val="0"/>
          <w:szCs w:val="32"/>
        </w:rPr>
        <w:t>公开方式</w:t>
      </w:r>
      <w:r>
        <w:rPr>
          <w:rFonts w:hint="eastAsia"/>
          <w:color w:val="auto"/>
          <w:spacing w:val="8"/>
          <w:kern w:val="0"/>
          <w:szCs w:val="32"/>
        </w:rPr>
        <w:t>：</w:t>
      </w:r>
      <w:r>
        <w:rPr>
          <w:rFonts w:hint="eastAsia"/>
          <w:color w:val="auto"/>
          <w:spacing w:val="8"/>
          <w:kern w:val="0"/>
          <w:szCs w:val="32"/>
          <w:lang w:eastAsia="zh-CN"/>
        </w:rPr>
        <w:t>主动公开</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276" w:firstLineChars="100"/>
        <w:textAlignment w:val="auto"/>
        <w:rPr>
          <w:color w:val="auto"/>
          <w:szCs w:val="32"/>
        </w:rPr>
      </w:pPr>
      <w:r>
        <w:rPr>
          <w:rFonts w:hint="eastAsia"/>
          <w:color w:val="auto"/>
          <w:sz w:val="28"/>
          <w:szCs w:val="28"/>
        </w:rPr>
        <w:t>鱼峰区人民政府办公室</w:t>
      </w:r>
      <w:r>
        <w:rPr>
          <w:color w:val="auto"/>
          <w:sz w:val="28"/>
          <w:szCs w:val="28"/>
        </w:rPr>
        <w:t xml:space="preserve">        </w:t>
      </w:r>
      <w:r>
        <w:rPr>
          <w:rFonts w:hint="eastAsia"/>
          <w:color w:val="auto"/>
          <w:sz w:val="28"/>
          <w:szCs w:val="28"/>
          <w:lang w:val="en-US" w:eastAsia="zh-CN"/>
        </w:rPr>
        <w:t xml:space="preserve">  </w:t>
      </w:r>
      <w:r>
        <w:rPr>
          <w:color w:val="auto"/>
          <w:sz w:val="28"/>
          <w:szCs w:val="28"/>
        </w:rPr>
        <w:t xml:space="preserve">           </w:t>
      </w:r>
      <w:r>
        <w:rPr>
          <w:rFonts w:hint="eastAsia"/>
          <w:color w:val="auto"/>
          <w:sz w:val="28"/>
          <w:szCs w:val="28"/>
        </w:rPr>
        <w:t xml:space="preserve"> </w:t>
      </w:r>
      <w:r>
        <w:rPr>
          <w:color w:val="auto"/>
          <w:sz w:val="28"/>
          <w:szCs w:val="28"/>
        </w:rPr>
        <w:t>20</w:t>
      </w:r>
      <w:r>
        <w:rPr>
          <w:rFonts w:hint="eastAsia"/>
          <w:color w:val="auto"/>
          <w:sz w:val="28"/>
          <w:szCs w:val="28"/>
          <w:lang w:val="en-US" w:eastAsia="zh-CN"/>
        </w:rPr>
        <w:t>23</w:t>
      </w:r>
      <w:r>
        <w:rPr>
          <w:rFonts w:hint="eastAsia"/>
          <w:color w:val="auto"/>
          <w:sz w:val="28"/>
          <w:szCs w:val="28"/>
        </w:rPr>
        <w:t>年</w:t>
      </w:r>
      <w:r>
        <w:rPr>
          <w:rFonts w:hint="eastAsia"/>
          <w:color w:val="auto"/>
          <w:sz w:val="28"/>
          <w:szCs w:val="28"/>
          <w:lang w:val="en-US" w:eastAsia="zh-CN"/>
        </w:rPr>
        <w:t>11</w:t>
      </w:r>
      <w:r>
        <w:rPr>
          <w:rFonts w:hint="eastAsia"/>
          <w:color w:val="auto"/>
          <w:sz w:val="28"/>
          <w:szCs w:val="28"/>
        </w:rPr>
        <w:t>月</w:t>
      </w:r>
      <w:r>
        <w:rPr>
          <w:rFonts w:hint="eastAsia"/>
          <w:color w:val="auto"/>
          <w:sz w:val="28"/>
          <w:szCs w:val="28"/>
          <w:lang w:val="en-US" w:eastAsia="zh-CN"/>
        </w:rPr>
        <w:t>8</w:t>
      </w:r>
      <w:r>
        <w:rPr>
          <w:rFonts w:hint="eastAsia"/>
          <w:color w:val="auto"/>
          <w:sz w:val="28"/>
          <w:szCs w:val="28"/>
        </w:rPr>
        <w:t>日印发</w:t>
      </w:r>
      <w:r>
        <w:rPr>
          <w:color w:val="auto"/>
        </w:rP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81"/>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81" o:spid="_x0000_s1026" o:spt="20" style="position:absolute;left:0pt;margin-left:79.4pt;margin-top:714.35pt;height:0pt;width:442.2pt;mso-position-horizontal-relative:page;mso-position-vertical-relative:page;z-index:251659264;mso-width-relative:page;mso-height-relative:page;" filled="f" stroked="t" coordsize="21600,21600" o:gfxdata="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U8g5B2gAAAA4BAAAPAAAAAAAAAAEAIAAAACIAAABkcnMvZG93bnJldi54bWxQSwECFAAUAAAA&#10;CACHTuJAJSFQMewBAADnAwAADgAAAAAAAAABACAAAAApAQAAZHJzL2Uyb0RvYy54bWxQSwUGAAAA&#10;AAYABgBZAQAAhwUAAAAA&#10;">
                <v:fill on="f" focussize="0,0"/>
                <v:stroke weight="1pt" color="#000000" joinstyle="miter"/>
                <v:imagedata o:title=""/>
                <o:lock v:ext="edit" aspectratio="f"/>
              </v:line>
            </w:pict>
          </mc:Fallback>
        </mc:AlternateContent>
      </w:r>
      <w:r>
        <w:rPr>
          <w:color w:val="auto"/>
        </w:rP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8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82" o:spid="_x0000_s1026" o:spt="20" style="position:absolute;left:0pt;margin-left:79.4pt;margin-top:742.8pt;height:0pt;width:442.2pt;mso-position-horizontal-relative:page;mso-position-vertical-relative:page;z-index:251659264;mso-width-relative:page;mso-height-relative:page;" filled="f" stroked="t" coordsize="21600,21600" o:gfxdata="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uckozaAAAADgEAAA8AAAAAAAAAAQAgAAAAIgAAAGRycy9kb3ducmV2LnhtbFBLAQIUABQA&#10;AAAIAIdO4kBYWW9p7gEAAOcDAAAOAAAAAAAAAAEAIAAAACkBAABkcnMvZTJvRG9jLnhtbFBLBQYA&#10;AAAABgAGAFkBAACJBQAAAAA=&#10;">
                <v:fill on="f" focussize="0,0"/>
                <v:stroke weight="1pt" color="#000000" joinstyle="miter"/>
                <v:imagedata o:title=""/>
                <o:lock v:ext="edit" aspectratio="f"/>
              </v:line>
            </w:pict>
          </mc:Fallback>
        </mc:AlternateContent>
      </w: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8" w:header="851" w:footer="1389" w:gutter="0"/>
      <w:pgNumType w:start="1"/>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jc w:val="right"/>
      <w:rPr>
        <w:rFonts w:eastAsia="宋体"/>
        <w:sz w:val="28"/>
        <w:szCs w:val="28"/>
      </w:rPr>
    </w:pPr>
    <w:r>
      <w:rPr>
        <w:sz w:val="28"/>
        <w:szCs w:val="28"/>
      </w:rPr>
      <w:t xml:space="preserve">— </w:t>
    </w:r>
    <w:r>
      <w:rPr>
        <w:rStyle w:val="20"/>
        <w:rFonts w:ascii="宋体" w:hAnsi="宋体" w:eastAsia="宋体" w:cs="宋体"/>
        <w:sz w:val="28"/>
        <w:szCs w:val="28"/>
      </w:rPr>
      <w:fldChar w:fldCharType="begin"/>
    </w:r>
    <w:r>
      <w:rPr>
        <w:rStyle w:val="20"/>
        <w:rFonts w:ascii="宋体" w:hAnsi="宋体" w:eastAsia="宋体" w:cs="宋体"/>
        <w:sz w:val="28"/>
        <w:szCs w:val="28"/>
      </w:rPr>
      <w:instrText xml:space="preserve"> PAGE </w:instrText>
    </w:r>
    <w:r>
      <w:rPr>
        <w:rStyle w:val="20"/>
        <w:rFonts w:ascii="宋体" w:hAnsi="宋体" w:eastAsia="宋体" w:cs="宋体"/>
        <w:sz w:val="28"/>
        <w:szCs w:val="28"/>
      </w:rPr>
      <w:fldChar w:fldCharType="separate"/>
    </w:r>
    <w:r>
      <w:rPr>
        <w:rStyle w:val="20"/>
        <w:rFonts w:ascii="宋体" w:hAnsi="宋体" w:eastAsia="宋体" w:cs="宋体"/>
        <w:sz w:val="28"/>
        <w:szCs w:val="28"/>
      </w:rPr>
      <w:t>19</w:t>
    </w:r>
    <w:r>
      <w:rPr>
        <w:rStyle w:val="20"/>
        <w:rFonts w:ascii="宋体" w:hAnsi="宋体" w:eastAsia="宋体" w:cs="宋体"/>
        <w:sz w:val="28"/>
        <w:szCs w:val="28"/>
      </w:rPr>
      <w:fldChar w:fldCharType="end"/>
    </w:r>
    <w:r>
      <w:rPr>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280" w:firstLineChars="100"/>
      <w:rPr>
        <w:sz w:val="28"/>
        <w:szCs w:val="28"/>
      </w:rPr>
    </w:pPr>
    <w:r>
      <w:rPr>
        <w:sz w:val="28"/>
        <w:szCs w:val="28"/>
      </w:rPr>
      <w:t>—</w:t>
    </w:r>
    <w:r>
      <w:rPr>
        <w:rStyle w:val="20"/>
        <w:rFonts w:hint="eastAsia" w:ascii="宋体" w:hAnsi="宋体" w:eastAsia="宋体" w:cs="宋体"/>
        <w:sz w:val="28"/>
        <w:szCs w:val="28"/>
      </w:rPr>
      <w:t xml:space="preserve"> </w:t>
    </w:r>
    <w:r>
      <w:rPr>
        <w:rStyle w:val="20"/>
        <w:rFonts w:ascii="宋体" w:hAnsi="宋体" w:eastAsia="宋体" w:cs="宋体"/>
        <w:sz w:val="28"/>
        <w:szCs w:val="28"/>
      </w:rPr>
      <w:fldChar w:fldCharType="begin"/>
    </w:r>
    <w:r>
      <w:rPr>
        <w:rStyle w:val="20"/>
        <w:rFonts w:ascii="宋体" w:hAnsi="宋体" w:eastAsia="宋体" w:cs="宋体"/>
        <w:sz w:val="28"/>
        <w:szCs w:val="28"/>
      </w:rPr>
      <w:instrText xml:space="preserve"> PAGE </w:instrText>
    </w:r>
    <w:r>
      <w:rPr>
        <w:rStyle w:val="20"/>
        <w:rFonts w:ascii="宋体" w:hAnsi="宋体" w:eastAsia="宋体" w:cs="宋体"/>
        <w:sz w:val="28"/>
        <w:szCs w:val="28"/>
      </w:rPr>
      <w:fldChar w:fldCharType="separate"/>
    </w:r>
    <w:r>
      <w:rPr>
        <w:rStyle w:val="20"/>
        <w:rFonts w:ascii="宋体" w:hAnsi="宋体" w:eastAsia="宋体" w:cs="宋体"/>
        <w:sz w:val="28"/>
        <w:szCs w:val="28"/>
      </w:rPr>
      <w:t>20</w:t>
    </w:r>
    <w:r>
      <w:rPr>
        <w:rStyle w:val="20"/>
        <w:rFonts w:ascii="宋体" w:hAnsi="宋体" w:eastAsia="宋体" w:cs="宋体"/>
        <w:sz w:val="28"/>
        <w:szCs w:val="28"/>
      </w:rPr>
      <w:fldChar w:fldCharType="end"/>
    </w:r>
    <w:r>
      <w:rPr>
        <w:rStyle w:val="20"/>
        <w:rFonts w:hint="eastAsia" w:ascii="宋体" w:hAnsi="宋体" w:eastAsia="宋体" w:cs="宋体"/>
        <w:sz w:val="28"/>
        <w:szCs w:val="28"/>
      </w:rPr>
      <w:t xml:space="preserve"> </w:t>
    </w:r>
    <w:r>
      <w:rPr>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FCF4A"/>
    <w:multiLevelType w:val="singleLevel"/>
    <w:tmpl w:val="ADFFCF4A"/>
    <w:lvl w:ilvl="0" w:tentative="0">
      <w:start w:val="2"/>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3B8233A0"/>
    <w:rsid w:val="00072F03"/>
    <w:rsid w:val="00171E60"/>
    <w:rsid w:val="002268E7"/>
    <w:rsid w:val="003D6DAB"/>
    <w:rsid w:val="003E34A8"/>
    <w:rsid w:val="00457AF8"/>
    <w:rsid w:val="0047160E"/>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E57182E"/>
    <w:rsid w:val="146F1130"/>
    <w:rsid w:val="16610551"/>
    <w:rsid w:val="179D56C1"/>
    <w:rsid w:val="17BFE4F9"/>
    <w:rsid w:val="1AF21A10"/>
    <w:rsid w:val="1F3CA785"/>
    <w:rsid w:val="1F55434B"/>
    <w:rsid w:val="1F991545"/>
    <w:rsid w:val="1FEA9413"/>
    <w:rsid w:val="2309100C"/>
    <w:rsid w:val="2DB17CA6"/>
    <w:rsid w:val="2E902745"/>
    <w:rsid w:val="2FFF701C"/>
    <w:rsid w:val="37ABFAB1"/>
    <w:rsid w:val="3B8233A0"/>
    <w:rsid w:val="3BE253E0"/>
    <w:rsid w:val="3EFC9290"/>
    <w:rsid w:val="3F1D523A"/>
    <w:rsid w:val="3FB6F16E"/>
    <w:rsid w:val="40F23AF0"/>
    <w:rsid w:val="415B417C"/>
    <w:rsid w:val="42C4057F"/>
    <w:rsid w:val="495B377A"/>
    <w:rsid w:val="4ED67250"/>
    <w:rsid w:val="4F7C65F9"/>
    <w:rsid w:val="53FF3C7D"/>
    <w:rsid w:val="56EB4761"/>
    <w:rsid w:val="575B04CA"/>
    <w:rsid w:val="57E9CEFA"/>
    <w:rsid w:val="5AC6133F"/>
    <w:rsid w:val="5D8F0793"/>
    <w:rsid w:val="5E79253E"/>
    <w:rsid w:val="5F5EEAAD"/>
    <w:rsid w:val="5F8A53D2"/>
    <w:rsid w:val="6A7EB9D2"/>
    <w:rsid w:val="6D3FF89C"/>
    <w:rsid w:val="6E3C3D48"/>
    <w:rsid w:val="6EE3A62F"/>
    <w:rsid w:val="6FDE618F"/>
    <w:rsid w:val="6FF60508"/>
    <w:rsid w:val="76FCD3BB"/>
    <w:rsid w:val="7733E572"/>
    <w:rsid w:val="77BF9F30"/>
    <w:rsid w:val="77CF7C75"/>
    <w:rsid w:val="7AA3233F"/>
    <w:rsid w:val="7B794332"/>
    <w:rsid w:val="7B7AA8BB"/>
    <w:rsid w:val="7BF51CF9"/>
    <w:rsid w:val="7C317C4B"/>
    <w:rsid w:val="7C8758FA"/>
    <w:rsid w:val="7CAE1431"/>
    <w:rsid w:val="7CF05641"/>
    <w:rsid w:val="7E3B1309"/>
    <w:rsid w:val="7EF78ECE"/>
    <w:rsid w:val="7F37E52A"/>
    <w:rsid w:val="7F773F8B"/>
    <w:rsid w:val="7F7FFF52"/>
    <w:rsid w:val="7F9FDABA"/>
    <w:rsid w:val="7FDD29D6"/>
    <w:rsid w:val="7FEC1E0A"/>
    <w:rsid w:val="94DF548B"/>
    <w:rsid w:val="9CBF69A9"/>
    <w:rsid w:val="AAD387AB"/>
    <w:rsid w:val="AECF2986"/>
    <w:rsid w:val="BCFCC77B"/>
    <w:rsid w:val="BFF4F477"/>
    <w:rsid w:val="CDDB673A"/>
    <w:rsid w:val="D77CC7E9"/>
    <w:rsid w:val="DCB392FC"/>
    <w:rsid w:val="E67E0CF6"/>
    <w:rsid w:val="E7CF9533"/>
    <w:rsid w:val="E7FC5EEA"/>
    <w:rsid w:val="EFBDAC11"/>
    <w:rsid w:val="EFE1BAF9"/>
    <w:rsid w:val="F0BFE961"/>
    <w:rsid w:val="F3BD2203"/>
    <w:rsid w:val="F67B2BA6"/>
    <w:rsid w:val="F7BB77B2"/>
    <w:rsid w:val="F7F517D2"/>
    <w:rsid w:val="FBE27A86"/>
    <w:rsid w:val="FE7F9E40"/>
    <w:rsid w:val="FF5F099B"/>
    <w:rsid w:val="FF7F9D29"/>
    <w:rsid w:val="FFF78D9B"/>
    <w:rsid w:val="FFFF85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0" w:semiHidden="0" w:name="Plain Text"/>
    <w:lsdException w:uiPriority="99" w:name="E-mail Signature"/>
    <w:lsdException w:qFormat="1"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locked/>
    <w:uiPriority w:val="0"/>
    <w:pPr>
      <w:spacing w:before="100" w:beforeAutospacing="1" w:after="100" w:afterAutospacing="1"/>
      <w:jc w:val="left"/>
      <w:outlineLvl w:val="0"/>
    </w:pPr>
    <w:rPr>
      <w:rFonts w:hint="eastAsia" w:ascii="宋体" w:hAnsi="宋体" w:cs="Times New Roman"/>
      <w:b/>
      <w:bCs/>
      <w:kern w:val="44"/>
      <w:sz w:val="48"/>
      <w:szCs w:val="48"/>
      <w:lang w:bidi="ar-SA"/>
    </w:rPr>
  </w:style>
  <w:style w:type="paragraph" w:styleId="4">
    <w:name w:val="heading 2"/>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2">
    <w:name w:val="heading 3"/>
    <w:basedOn w:val="1"/>
    <w:next w:val="1"/>
    <w:qFormat/>
    <w:locked/>
    <w:uiPriority w:val="0"/>
    <w:pPr>
      <w:keepNext/>
      <w:keepLines/>
      <w:spacing w:before="260" w:after="260" w:line="416" w:lineRule="auto"/>
      <w:outlineLvl w:val="2"/>
    </w:pPr>
    <w:rPr>
      <w:b/>
      <w:bCs/>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locked/>
    <w:uiPriority w:val="0"/>
    <w:pPr>
      <w:textAlignment w:val="baseline"/>
    </w:pPr>
    <w:rPr>
      <w:rFonts w:ascii="Cambria" w:hAnsi="Cambria" w:eastAsia="黑体"/>
      <w:sz w:val="20"/>
      <w:szCs w:val="20"/>
    </w:rPr>
  </w:style>
  <w:style w:type="paragraph" w:styleId="6">
    <w:name w:val="Body Text"/>
    <w:basedOn w:val="1"/>
    <w:next w:val="7"/>
    <w:link w:val="22"/>
    <w:qFormat/>
    <w:uiPriority w:val="99"/>
    <w:rPr>
      <w:sz w:val="30"/>
    </w:rPr>
  </w:style>
  <w:style w:type="paragraph" w:styleId="7">
    <w:name w:val="Title"/>
    <w:basedOn w:val="1"/>
    <w:next w:val="1"/>
    <w:qFormat/>
    <w:locked/>
    <w:uiPriority w:val="0"/>
    <w:pPr>
      <w:spacing w:before="60" w:after="120" w:line="560" w:lineRule="exact"/>
      <w:jc w:val="center"/>
      <w:outlineLvl w:val="0"/>
    </w:pPr>
    <w:rPr>
      <w:rFonts w:eastAsia="方正小标宋简体"/>
      <w:bCs/>
      <w:sz w:val="44"/>
    </w:rPr>
  </w:style>
  <w:style w:type="paragraph" w:styleId="8">
    <w:name w:val="Body Text Indent"/>
    <w:basedOn w:val="1"/>
    <w:qFormat/>
    <w:uiPriority w:val="0"/>
    <w:pPr>
      <w:spacing w:after="120"/>
      <w:ind w:left="420" w:leftChars="200"/>
    </w:pPr>
  </w:style>
  <w:style w:type="paragraph" w:styleId="9">
    <w:name w:val="Plain Text"/>
    <w:basedOn w:val="1"/>
    <w:unhideWhenUsed/>
    <w:qFormat/>
    <w:uiPriority w:val="0"/>
    <w:rPr>
      <w:rFonts w:ascii="宋体" w:hAnsi="Courier New"/>
    </w:rPr>
  </w:style>
  <w:style w:type="paragraph" w:styleId="10">
    <w:name w:val="footer"/>
    <w:basedOn w:val="1"/>
    <w:link w:val="23"/>
    <w:qFormat/>
    <w:uiPriority w:val="99"/>
    <w:pPr>
      <w:tabs>
        <w:tab w:val="center" w:pos="4153"/>
        <w:tab w:val="right" w:pos="8306"/>
      </w:tabs>
      <w:snapToGrid w:val="0"/>
      <w:jc w:val="left"/>
    </w:pPr>
    <w:rPr>
      <w:sz w:val="18"/>
      <w:szCs w:val="18"/>
    </w:rPr>
  </w:style>
  <w:style w:type="paragraph" w:styleId="11">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2">
    <w:name w:val="footnote text"/>
    <w:basedOn w:val="1"/>
    <w:next w:val="13"/>
    <w:qFormat/>
    <w:uiPriority w:val="0"/>
    <w:rPr>
      <w:rFonts w:ascii="Times New Roman" w:hAnsi="Times New Roman"/>
      <w:sz w:val="18"/>
      <w:szCs w:val="18"/>
    </w:rPr>
  </w:style>
  <w:style w:type="paragraph" w:styleId="13">
    <w:name w:val="Body Text First Indent 2"/>
    <w:basedOn w:val="8"/>
    <w:qFormat/>
    <w:uiPriority w:val="0"/>
    <w:pPr>
      <w:ind w:firstLine="420" w:firstLineChars="200"/>
    </w:pPr>
  </w:style>
  <w:style w:type="paragraph" w:styleId="14">
    <w:name w:val="Body Text 2"/>
    <w:basedOn w:val="1"/>
    <w:link w:val="25"/>
    <w:qFormat/>
    <w:uiPriority w:val="99"/>
    <w:pPr>
      <w:spacing w:after="120" w:line="480" w:lineRule="auto"/>
    </w:p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locked/>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6"/>
    <w:unhideWhenUsed/>
    <w:qFormat/>
    <w:uiPriority w:val="99"/>
    <w:pPr>
      <w:ind w:firstLine="420" w:firstLineChars="100"/>
    </w:pPr>
  </w:style>
  <w:style w:type="character" w:styleId="20">
    <w:name w:val="page number"/>
    <w:qFormat/>
    <w:uiPriority w:val="99"/>
    <w:rPr>
      <w:rFonts w:cs="Times New Roman"/>
    </w:rPr>
  </w:style>
  <w:style w:type="paragraph" w:customStyle="1" w:styleId="21">
    <w:name w:val="Default"/>
    <w:unhideWhenUsed/>
    <w:qFormat/>
    <w:uiPriority w:val="99"/>
    <w:pPr>
      <w:widowControl w:val="0"/>
      <w:autoSpaceDE w:val="0"/>
      <w:autoSpaceDN w:val="0"/>
      <w:adjustRightInd w:val="0"/>
      <w:spacing w:beforeLines="0" w:afterLines="0"/>
    </w:pPr>
    <w:rPr>
      <w:rFonts w:hint="eastAsia" w:ascii="方正小标宋_GBK" w:hAnsi="方正小标宋_GBK" w:eastAsia="方正小标宋_GBK" w:cs="Times New Roman"/>
      <w:color w:val="000000"/>
      <w:sz w:val="24"/>
      <w:szCs w:val="22"/>
    </w:rPr>
  </w:style>
  <w:style w:type="character" w:customStyle="1" w:styleId="22">
    <w:name w:val="正文文本 Char"/>
    <w:link w:val="6"/>
    <w:semiHidden/>
    <w:qFormat/>
    <w:uiPriority w:val="99"/>
    <w:rPr>
      <w:rFonts w:eastAsia="仿宋_GB2312"/>
      <w:sz w:val="32"/>
      <w:szCs w:val="24"/>
    </w:rPr>
  </w:style>
  <w:style w:type="character" w:customStyle="1" w:styleId="23">
    <w:name w:val="页脚 Char"/>
    <w:link w:val="10"/>
    <w:semiHidden/>
    <w:qFormat/>
    <w:uiPriority w:val="99"/>
    <w:rPr>
      <w:rFonts w:eastAsia="仿宋_GB2312"/>
      <w:sz w:val="18"/>
      <w:szCs w:val="18"/>
    </w:rPr>
  </w:style>
  <w:style w:type="character" w:customStyle="1" w:styleId="24">
    <w:name w:val="页眉 Char"/>
    <w:link w:val="11"/>
    <w:semiHidden/>
    <w:qFormat/>
    <w:uiPriority w:val="99"/>
    <w:rPr>
      <w:rFonts w:eastAsia="仿宋_GB2312"/>
      <w:sz w:val="18"/>
      <w:szCs w:val="18"/>
    </w:rPr>
  </w:style>
  <w:style w:type="character" w:customStyle="1" w:styleId="25">
    <w:name w:val="正文文本 2 Char"/>
    <w:link w:val="14"/>
    <w:semiHidden/>
    <w:qFormat/>
    <w:uiPriority w:val="99"/>
    <w:rPr>
      <w:rFonts w:eastAsia="仿宋_GB2312"/>
      <w:sz w:val="32"/>
      <w:szCs w:val="24"/>
    </w:rPr>
  </w:style>
  <w:style w:type="paragraph" w:customStyle="1" w:styleId="26">
    <w:name w:val="Char1"/>
    <w:basedOn w:val="1"/>
    <w:qFormat/>
    <w:uiPriority w:val="99"/>
    <w:pPr>
      <w:widowControl/>
      <w:spacing w:after="160" w:line="240" w:lineRule="exact"/>
      <w:jc w:val="left"/>
    </w:pPr>
    <w:rPr>
      <w:rFonts w:ascii="Arial" w:hAnsi="Arial" w:eastAsia="宋体" w:cs="Verdana"/>
      <w:b/>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20</Pages>
  <Words>765</Words>
  <Characters>4361</Characters>
  <Lines>36</Lines>
  <Paragraphs>10</Paragraphs>
  <TotalTime>341</TotalTime>
  <ScaleCrop>false</ScaleCrop>
  <LinksUpToDate>false</LinksUpToDate>
  <CharactersWithSpaces>5116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2019-07-23T22:41:00Z</dcterms:created>
  <dc:creator>Administrator</dc:creator>
  <cp:lastModifiedBy>ちひろ</cp:lastModifiedBy>
  <cp:lastPrinted>2023-11-21T19:07:00Z</cp:lastPrinted>
  <dcterms:modified xsi:type="dcterms:W3CDTF">2023-12-04T08:54:52Z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6735486466E74C469FA837A09A0E2BE0_12</vt:lpwstr>
  </property>
</Properties>
</file>