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1440"/>
          <w:tab w:val="left" w:pos="1620"/>
        </w:tabs>
        <w:spacing w:line="1000" w:lineRule="exact"/>
        <w:jc w:val="center"/>
        <w:rPr>
          <w:rFonts w:ascii="方正小标宋简体" w:eastAsia="方正小标宋简体"/>
          <w:color w:val="FF0000"/>
          <w:spacing w:val="260"/>
          <w:sz w:val="96"/>
          <w:szCs w:val="96"/>
        </w:rPr>
      </w:pPr>
      <w:bookmarkStart w:id="0" w:name="_GoBack"/>
      <w:bookmarkEnd w:id="0"/>
      <w:r>
        <w:rPr>
          <w:rFonts w:ascii="方正小标宋简体" w:eastAsia="方正小标宋简体"/>
          <w:color w:val="FF0000"/>
          <w:spacing w:val="260"/>
          <w:sz w:val="96"/>
          <w:szCs w:val="96"/>
        </w:rPr>
        <w:t xml:space="preserve"> </w:t>
      </w:r>
    </w:p>
    <w:p>
      <w:pPr>
        <w:spacing w:line="1000" w:lineRule="exact"/>
        <w:jc w:val="center"/>
        <w:rPr>
          <w:rFonts w:ascii="仿宋_GB2312"/>
          <w:b/>
          <w:color w:val="FF0000"/>
          <w:spacing w:val="100"/>
          <w:sz w:val="40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FF0000"/>
        </w:rPr>
      </w:pPr>
      <w:r>
        <w:rPr>
          <w:rFonts w:hint="eastAsia" w:ascii="仿宋_GB2312"/>
          <w:color w:val="000000"/>
        </w:rPr>
        <w:t>鱼政办发〔</w:t>
      </w:r>
      <w:r>
        <w:rPr>
          <w:rFonts w:ascii="仿宋_GB2312"/>
          <w:color w:val="000000"/>
        </w:rPr>
        <w:t>20</w:t>
      </w:r>
      <w:r>
        <w:rPr>
          <w:rFonts w:hint="eastAsia" w:ascii="仿宋_GB2312"/>
          <w:color w:val="000000"/>
          <w:lang w:val="en-US" w:eastAsia="zh-CN"/>
        </w:rPr>
        <w:t>23</w:t>
      </w:r>
      <w:r>
        <w:rPr>
          <w:rFonts w:hint="eastAsia" w:ascii="仿宋_GB2312"/>
          <w:color w:val="000000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8</w:t>
      </w:r>
      <w:r>
        <w:rPr>
          <w:rFonts w:hint="eastAsia" w:ascii="仿宋_GB2312"/>
          <w:color w:val="000000"/>
        </w:rPr>
        <w:t>号</w:t>
      </w:r>
      <w:r>
        <w:rPr>
          <w:rFonts w:ascii="仿宋_GB2312"/>
          <w:color w:val="FF0000"/>
        </w:rPr>
        <w:tab/>
      </w:r>
    </w:p>
    <w:p>
      <w:pPr>
        <w:spacing w:line="560" w:lineRule="exact"/>
        <w:jc w:val="center"/>
        <w:rPr>
          <w:snapToGrid w:val="0"/>
          <w:kern w:val="0"/>
          <w:szCs w:val="32"/>
        </w:rPr>
      </w:pPr>
    </w:p>
    <w:p>
      <w:pPr>
        <w:pStyle w:val="4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鱼峰区人民政府办公室</w:t>
      </w:r>
    </w:p>
    <w:p>
      <w:pPr>
        <w:pStyle w:val="4"/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关于做好20</w:t>
      </w: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23</w:t>
      </w:r>
      <w:r>
        <w:rPr>
          <w:rFonts w:hint="eastAsia" w:eastAsia="方正小标宋简体"/>
          <w:bCs/>
          <w:spacing w:val="8"/>
          <w:sz w:val="44"/>
          <w:szCs w:val="44"/>
        </w:rPr>
        <w:t>年人大代表建议和政协委员</w:t>
      </w:r>
    </w:p>
    <w:p>
      <w:pPr>
        <w:pStyle w:val="4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提案办理工作的通知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ind w:left="0" w:leftChars="0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</w:t>
      </w:r>
      <w:r>
        <w:rPr>
          <w:rFonts w:hint="eastAsia"/>
          <w:spacing w:val="8"/>
          <w:kern w:val="0"/>
          <w:szCs w:val="32"/>
          <w:lang w:val="en-US" w:eastAsia="zh-CN"/>
        </w:rPr>
        <w:t>主办、协办</w:t>
      </w:r>
      <w:r>
        <w:rPr>
          <w:rFonts w:hint="eastAsia"/>
          <w:spacing w:val="8"/>
          <w:kern w:val="0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20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23</w:t>
      </w:r>
      <w:r>
        <w:rPr>
          <w:rFonts w:hint="eastAsia"/>
          <w:color w:val="000000"/>
          <w:spacing w:val="8"/>
          <w:szCs w:val="32"/>
        </w:rPr>
        <w:t>年，区人民政府收到区人大转来的区第十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三</w:t>
      </w:r>
      <w:r>
        <w:rPr>
          <w:rFonts w:hint="eastAsia"/>
          <w:color w:val="000000"/>
          <w:spacing w:val="8"/>
          <w:szCs w:val="32"/>
        </w:rPr>
        <w:t>届人民代表大会第</w:t>
      </w:r>
      <w:r>
        <w:rPr>
          <w:rFonts w:hint="eastAsia"/>
          <w:color w:val="000000"/>
          <w:spacing w:val="8"/>
          <w:szCs w:val="32"/>
          <w:lang w:eastAsia="zh-CN"/>
        </w:rPr>
        <w:t>三</w:t>
      </w:r>
      <w:r>
        <w:rPr>
          <w:rFonts w:hint="eastAsia"/>
          <w:color w:val="000000"/>
          <w:spacing w:val="8"/>
          <w:szCs w:val="32"/>
        </w:rPr>
        <w:t>次代表建议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77</w:t>
      </w:r>
      <w:r>
        <w:rPr>
          <w:rFonts w:hint="eastAsia"/>
          <w:color w:val="000000"/>
          <w:spacing w:val="8"/>
          <w:szCs w:val="32"/>
        </w:rPr>
        <w:t>件（其中重点督办建议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5</w:t>
      </w:r>
      <w:r>
        <w:rPr>
          <w:rFonts w:hint="eastAsia"/>
          <w:color w:val="000000"/>
          <w:spacing w:val="8"/>
          <w:szCs w:val="32"/>
        </w:rPr>
        <w:t>件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，闭会建议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5件</w:t>
      </w:r>
      <w:r>
        <w:rPr>
          <w:rFonts w:hint="eastAsia"/>
          <w:color w:val="000000"/>
          <w:spacing w:val="8"/>
          <w:szCs w:val="32"/>
        </w:rPr>
        <w:t>），区政协转来的区政协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十</w:t>
      </w:r>
      <w:r>
        <w:rPr>
          <w:rFonts w:hint="eastAsia"/>
          <w:color w:val="000000"/>
          <w:spacing w:val="8"/>
          <w:szCs w:val="32"/>
        </w:rPr>
        <w:t>届</w:t>
      </w:r>
      <w:r>
        <w:rPr>
          <w:rFonts w:hint="eastAsia"/>
          <w:color w:val="000000"/>
          <w:spacing w:val="8"/>
          <w:szCs w:val="32"/>
          <w:lang w:val="en-US" w:eastAsia="zh-CN"/>
        </w:rPr>
        <w:t>三</w:t>
      </w:r>
      <w:r>
        <w:rPr>
          <w:rFonts w:hint="eastAsia"/>
          <w:color w:val="000000"/>
          <w:spacing w:val="8"/>
          <w:szCs w:val="32"/>
        </w:rPr>
        <w:t>次会议提案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21</w:t>
      </w:r>
      <w:r>
        <w:rPr>
          <w:rFonts w:hint="eastAsia"/>
          <w:color w:val="000000"/>
          <w:spacing w:val="8"/>
          <w:szCs w:val="32"/>
        </w:rPr>
        <w:t>件（其中重点督办提案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2</w:t>
      </w:r>
      <w:r>
        <w:rPr>
          <w:rFonts w:hint="eastAsia"/>
          <w:color w:val="000000"/>
          <w:spacing w:val="8"/>
          <w:szCs w:val="32"/>
        </w:rPr>
        <w:t>件）。经研究，现将20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23</w:t>
      </w:r>
      <w:r>
        <w:rPr>
          <w:rFonts w:hint="eastAsia"/>
          <w:color w:val="000000"/>
          <w:spacing w:val="8"/>
          <w:szCs w:val="32"/>
        </w:rPr>
        <w:t>年代表建议、政协提案按照职责分类交由各有关单位办理。为切实做好代表建议、政协提案办理答复工作，进一步提高办理工作的质量和效率，现对有关工作提出如下要求：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 w:firstLine="675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</w:rPr>
        <w:t>一、提高思想认识，加强组织领导，提升办理工作的效率和质量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人大代表建议和政协委员提案是人民群众意愿的集中反映，凝结着社会各界对我区经济社会发展的认真思考和真知灼见，为推动我区经济社会发展和促进社会和谐稳定发挥了重要作用，办理落实好建议提案是区人民政府及其组成部门的法定职责。各承办单位要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进一步提高政治站位，充分</w:t>
      </w:r>
      <w:r>
        <w:rPr>
          <w:rFonts w:hint="eastAsia"/>
          <w:color w:val="000000"/>
          <w:spacing w:val="8"/>
          <w:szCs w:val="32"/>
        </w:rPr>
        <w:t>认识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人大建议、政协提案</w:t>
      </w:r>
      <w:r>
        <w:rPr>
          <w:rFonts w:hint="eastAsia"/>
          <w:color w:val="000000"/>
          <w:spacing w:val="8"/>
          <w:szCs w:val="32"/>
        </w:rPr>
        <w:t>办理工作的重要性，进一步增强宗旨意识和公仆意识，全面落实“主要领导负总责，分管领导靠前抓，承办人员具体抓”的三级责任体系，将责任层层分解，落实到人。要进一步完善沟通协商、调查研究、督促检查等工作制度，制定切实可行的办理工作方案，增强建议提案答复的针对性，提高办理工作的效率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二、采取有效措施，增强办理实效，全力提高办理工作水平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</w:rPr>
        <w:t>（一）严格办理时限，确保办理工作按时完成。</w:t>
      </w:r>
      <w:r>
        <w:rPr>
          <w:rFonts w:hint="eastAsia"/>
          <w:color w:val="000000"/>
          <w:spacing w:val="8"/>
          <w:szCs w:val="32"/>
        </w:rPr>
        <w:t>各承办单位在收到交办的建议提案之日起3个月内完成办理答复工作，即在20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23</w:t>
      </w:r>
      <w:r>
        <w:rPr>
          <w:rFonts w:hint="eastAsia"/>
          <w:color w:val="000000"/>
          <w:spacing w:val="8"/>
          <w:szCs w:val="32"/>
        </w:rPr>
        <w:t>年</w:t>
      </w:r>
      <w:r>
        <w:rPr>
          <w:rFonts w:hint="default"/>
          <w:color w:val="000000"/>
          <w:spacing w:val="8"/>
          <w:szCs w:val="32"/>
          <w:lang w:val="en" w:eastAsia="zh-CN"/>
        </w:rPr>
        <w:t>8</w:t>
      </w:r>
      <w:r>
        <w:rPr>
          <w:rFonts w:hint="eastAsia"/>
          <w:color w:val="000000"/>
          <w:spacing w:val="8"/>
          <w:szCs w:val="32"/>
        </w:rPr>
        <w:t>月</w:t>
      </w:r>
      <w:r>
        <w:rPr>
          <w:rFonts w:hint="default"/>
          <w:color w:val="000000"/>
          <w:spacing w:val="8"/>
          <w:szCs w:val="32"/>
          <w:lang w:val="en" w:eastAsia="zh-CN"/>
        </w:rPr>
        <w:t>4</w:t>
      </w:r>
      <w:r>
        <w:rPr>
          <w:rFonts w:hint="eastAsia"/>
          <w:color w:val="000000"/>
          <w:spacing w:val="8"/>
          <w:szCs w:val="32"/>
        </w:rPr>
        <w:t>日前答复代表、委员。代表、委员对答复不满意的，承办单位必须在接到反馈意见后重新办理并答复。对一些难度大，办理情况特殊，不能如期办复的建议、提案，应在期限内向领衔代表、第一提案委员、区政府办公室说明，但必须在6个月内将办理情况或结果答复代表或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</w:rPr>
        <w:t>（二）强化沟通联系，切实提高办理工作质量。</w:t>
      </w:r>
      <w:r>
        <w:rPr>
          <w:rFonts w:hint="eastAsia"/>
          <w:color w:val="000000"/>
          <w:spacing w:val="8"/>
          <w:szCs w:val="32"/>
        </w:rPr>
        <w:t>各承办单位在办理过程当中，要进一步加强与代表、委员沟通，找准解决问题的途径，对复杂案件要组织力量加强调查研究，采取邀请代表或委员共同调研和讨论等形式，促成问题圆满解决。要严格按照“先沟通后回复”的工作要求，与代表、委员进行“三联系”，即坚持办理前联系，了解代表、委员的真实意图和办理要求；坚持办理中联系，征询代表、委员对办理答复的意见和建议；坚持办理后联系，及时了解代表、委员对办理结果的满意度。对人大建议、政协提案所提问题，已具备条件的，应及时办好、办实；对暂时不具备条件的，应多做调查研究，积极创造条件列入规划逐步予以解决；对因受政策或客观条件等因素限制确实不能办理的，要依法作出有理有据有分析的说明解释，取得代表、委员的理解。建议提案要主动邀请代表、委员参加“面对面”办理（包括邀请代表委员参加座谈会、上门沟通、一起现场调研等），“面对面”办理率必须达100%。在“面对面”办理过程中，要切实与代表和委员做好沟通，把“面对面”办理作为推动工作开展的重要抓手，杜绝以送达答复作为“面对面”办理的现象。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附件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7</w:t>
      </w:r>
      <w:r>
        <w:rPr>
          <w:rFonts w:hint="eastAsia"/>
          <w:color w:val="000000"/>
          <w:spacing w:val="8"/>
          <w:szCs w:val="32"/>
        </w:rPr>
        <w:t>《建议提案办理过程中“面对面”办理情况反馈表》中“出席代表委员签名栏”必须为提出建议（提案）全部代表或委员签字，请各单位（部门）如实填写。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主办、协办</w:t>
      </w:r>
      <w:r>
        <w:rPr>
          <w:rFonts w:hint="eastAsia"/>
          <w:color w:val="000000"/>
          <w:spacing w:val="8"/>
          <w:szCs w:val="32"/>
        </w:rPr>
        <w:t>单位必须避免敷衍了事的现象，认真落实答复中的有关承诺，确保取得实效。对涉及社会热点、民生问题和多年重复提出的建议、提案，要组织专门力量，深入基层开展调查研究，提出具体措施，推进问题解决。要适时将办理的进展情况和遇到的困难通报代表、委员，以认真负责的态度和深入细致的工作赢得代表、委员的理解，进一步提高办理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</w:rPr>
        <w:t>（三）严格答复要求，进一步规范答复工作。</w:t>
      </w:r>
      <w:r>
        <w:rPr>
          <w:rFonts w:hint="eastAsia"/>
          <w:color w:val="000000"/>
          <w:spacing w:val="8"/>
          <w:szCs w:val="32"/>
        </w:rPr>
        <w:t>建议、提案答复函要按规范格式行文，经本单位主要领导及区政府分管领导审核签发，用单位公函纸和文号发送，加盖单位公章。对代表联名提出的建议，主办单位应当分别答复每位代表，同时抄送4份至区政府办公室；对委员联名提出的提案，主办单位只答复第一提案委员，同时抄送4份至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答复建议、提案时，应附上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附件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3</w:t>
      </w:r>
      <w:r>
        <w:rPr>
          <w:rFonts w:hint="eastAsia"/>
          <w:color w:val="000000"/>
          <w:spacing w:val="8"/>
          <w:szCs w:val="32"/>
        </w:rPr>
        <w:t>《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鱼峰</w:t>
      </w:r>
      <w:r>
        <w:rPr>
          <w:rFonts w:hint="eastAsia"/>
          <w:color w:val="000000"/>
          <w:spacing w:val="8"/>
          <w:szCs w:val="32"/>
        </w:rPr>
        <w:t>区人大代表建议办理结果意见反馈表》或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附件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4</w:t>
      </w:r>
      <w:r>
        <w:rPr>
          <w:rFonts w:hint="eastAsia"/>
          <w:color w:val="000000"/>
          <w:spacing w:val="8"/>
          <w:szCs w:val="32"/>
        </w:rPr>
        <w:t>《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鱼峰</w:t>
      </w:r>
      <w:r>
        <w:rPr>
          <w:rFonts w:hint="eastAsia"/>
          <w:color w:val="000000"/>
          <w:spacing w:val="8"/>
          <w:szCs w:val="32"/>
        </w:rPr>
        <w:t>区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办理</w:t>
      </w:r>
      <w:r>
        <w:rPr>
          <w:rFonts w:hint="eastAsia"/>
          <w:color w:val="000000"/>
          <w:spacing w:val="8"/>
          <w:szCs w:val="32"/>
        </w:rPr>
        <w:t>政协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委员</w:t>
      </w:r>
      <w:r>
        <w:rPr>
          <w:rFonts w:hint="eastAsia"/>
          <w:color w:val="000000"/>
          <w:spacing w:val="8"/>
          <w:szCs w:val="32"/>
        </w:rPr>
        <w:t>提案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满意率调查表</w:t>
      </w:r>
      <w:r>
        <w:rPr>
          <w:rFonts w:hint="eastAsia"/>
          <w:color w:val="000000"/>
          <w:spacing w:val="8"/>
          <w:szCs w:val="32"/>
        </w:rPr>
        <w:t>》，随建议或提案答复函一并转交领衔代表或第一提案委员，由领衔代表或第一提议人评价填写好后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主办单位</w:t>
      </w:r>
      <w:r>
        <w:rPr>
          <w:rFonts w:hint="eastAsia"/>
          <w:color w:val="000000"/>
          <w:spacing w:val="8"/>
          <w:szCs w:val="32"/>
        </w:rPr>
        <w:t>送交区政府办公室。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</w:rPr>
        <w:t>三、突出做好重点建议、重点提案办理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重点建议、重点提案是区人大、区政协领导亲自督办的建议、提案。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主办</w:t>
      </w:r>
      <w:r>
        <w:rPr>
          <w:rFonts w:hint="eastAsia"/>
          <w:color w:val="000000"/>
          <w:spacing w:val="8"/>
          <w:szCs w:val="32"/>
        </w:rPr>
        <w:t>单位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要</w:t>
      </w:r>
      <w:r>
        <w:rPr>
          <w:rFonts w:hint="eastAsia"/>
          <w:color w:val="000000"/>
          <w:spacing w:val="8"/>
          <w:szCs w:val="32"/>
        </w:rPr>
        <w:t>加强组织领导，精心安排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力量，</w:t>
      </w:r>
      <w:r>
        <w:rPr>
          <w:rFonts w:hint="eastAsia"/>
          <w:color w:val="000000"/>
          <w:spacing w:val="8"/>
          <w:szCs w:val="32"/>
        </w:rPr>
        <w:t>认真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抓细抓实</w:t>
      </w:r>
      <w:r>
        <w:rPr>
          <w:rFonts w:hint="eastAsia"/>
          <w:color w:val="000000"/>
          <w:spacing w:val="8"/>
          <w:szCs w:val="32"/>
        </w:rPr>
        <w:t>。重点建议、重点提案办理过程中，一定要深入基层开展调查研究，召开面对面座谈会，广泛征求代表、委员的意见，增强办理工作的针对性和实效性，给代表、委员一个满意的答复。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重点建议、提案得到人大代表和政协委员满意评价的主办单位予以绩效加分。</w:t>
      </w:r>
      <w:r>
        <w:rPr>
          <w:rFonts w:hint="eastAsia"/>
          <w:color w:val="000000"/>
          <w:spacing w:val="8"/>
          <w:szCs w:val="32"/>
        </w:rPr>
        <w:t>重点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督办</w:t>
      </w:r>
      <w:r>
        <w:rPr>
          <w:rFonts w:hint="eastAsia"/>
          <w:color w:val="000000"/>
          <w:spacing w:val="8"/>
          <w:szCs w:val="32"/>
        </w:rPr>
        <w:t>建议、提案办理工作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具体实施</w:t>
      </w:r>
      <w:r>
        <w:rPr>
          <w:rFonts w:hint="eastAsia"/>
          <w:color w:val="000000"/>
          <w:spacing w:val="8"/>
          <w:szCs w:val="32"/>
        </w:rPr>
        <w:t>方案需在5月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28</w:t>
      </w:r>
      <w:r>
        <w:rPr>
          <w:rFonts w:hint="eastAsia"/>
          <w:color w:val="000000"/>
          <w:spacing w:val="8"/>
          <w:szCs w:val="32"/>
        </w:rPr>
        <w:t>日前提交区政府办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507办</w:t>
      </w:r>
      <w:r>
        <w:rPr>
          <w:rFonts w:hint="eastAsia"/>
          <w:color w:val="000000"/>
          <w:spacing w:val="8"/>
          <w:szCs w:val="32"/>
        </w:rPr>
        <w:t>公室并抄送区人大选联工委和区政协提案委员会。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</w:rPr>
        <w:t>四、做好20</w:t>
      </w: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22</w:t>
      </w:r>
      <w:r>
        <w:rPr>
          <w:rFonts w:hint="eastAsia" w:ascii="黑体" w:hAnsi="黑体" w:eastAsia="黑体" w:cs="黑体"/>
          <w:color w:val="000000"/>
          <w:spacing w:val="8"/>
          <w:szCs w:val="32"/>
        </w:rPr>
        <w:t>年办理工作“回头看”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各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主办</w:t>
      </w:r>
      <w:r>
        <w:rPr>
          <w:rFonts w:hint="eastAsia"/>
          <w:color w:val="000000"/>
          <w:spacing w:val="8"/>
          <w:szCs w:val="32"/>
        </w:rPr>
        <w:t>单位要加大对20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22</w:t>
      </w:r>
      <w:r>
        <w:rPr>
          <w:rFonts w:hint="eastAsia"/>
          <w:color w:val="000000"/>
          <w:spacing w:val="8"/>
          <w:szCs w:val="32"/>
        </w:rPr>
        <w:t>年度建议、提案的跟踪落实力度，认真落实建议、提案答复中的有关承诺，对原办理结果为B类的区十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三</w:t>
      </w:r>
      <w:r>
        <w:rPr>
          <w:rFonts w:hint="eastAsia"/>
          <w:color w:val="000000"/>
          <w:spacing w:val="8"/>
          <w:szCs w:val="32"/>
        </w:rPr>
        <w:t>届人大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一、二</w:t>
      </w:r>
      <w:r>
        <w:rPr>
          <w:rFonts w:hint="eastAsia"/>
          <w:color w:val="000000"/>
          <w:spacing w:val="8"/>
          <w:szCs w:val="32"/>
        </w:rPr>
        <w:t>次会议代表建议、区政协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十</w:t>
      </w:r>
      <w:r>
        <w:rPr>
          <w:rFonts w:hint="eastAsia"/>
          <w:color w:val="000000"/>
          <w:spacing w:val="8"/>
          <w:szCs w:val="32"/>
        </w:rPr>
        <w:t>届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一、二</w:t>
      </w:r>
      <w:r>
        <w:rPr>
          <w:rFonts w:hint="eastAsia"/>
          <w:color w:val="000000"/>
          <w:spacing w:val="8"/>
          <w:szCs w:val="32"/>
        </w:rPr>
        <w:t>次会议提案的办理落实情况开展“回头看”，进行“二次办理”</w:t>
      </w:r>
      <w:r>
        <w:rPr>
          <w:rFonts w:hint="eastAsia"/>
          <w:color w:val="000000"/>
          <w:spacing w:val="8"/>
          <w:szCs w:val="32"/>
          <w:lang w:eastAsia="zh-CN"/>
        </w:rPr>
        <w:t>，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8</w:t>
      </w:r>
      <w:r>
        <w:rPr>
          <w:rFonts w:hint="eastAsia"/>
          <w:color w:val="000000"/>
          <w:spacing w:val="8"/>
          <w:szCs w:val="32"/>
        </w:rPr>
        <w:t>月30日前重新书面答复建议领衔代表或第一提案委员，并报区政府办公室。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五、强化督查督办，严格通报考核，确保办理工作落到实处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  <w:lang w:eastAsia="zh-CN"/>
        </w:rPr>
      </w:pPr>
      <w:r>
        <w:rPr>
          <w:rFonts w:hint="eastAsia"/>
          <w:color w:val="000000"/>
          <w:spacing w:val="8"/>
          <w:szCs w:val="32"/>
          <w:lang w:eastAsia="zh-CN"/>
        </w:rPr>
        <w:t>区委、区政府</w:t>
      </w:r>
      <w:r>
        <w:rPr>
          <w:rFonts w:hint="eastAsia"/>
          <w:color w:val="000000"/>
          <w:spacing w:val="8"/>
          <w:szCs w:val="32"/>
        </w:rPr>
        <w:t>督查室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和政府办</w:t>
      </w:r>
      <w:r>
        <w:rPr>
          <w:rFonts w:hint="eastAsia"/>
          <w:color w:val="000000"/>
          <w:spacing w:val="8"/>
          <w:szCs w:val="32"/>
        </w:rPr>
        <w:t>对各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主办、协办</w:t>
      </w:r>
      <w:r>
        <w:rPr>
          <w:rFonts w:hint="eastAsia"/>
          <w:color w:val="000000"/>
          <w:spacing w:val="8"/>
          <w:szCs w:val="32"/>
        </w:rPr>
        <w:t>单位的办理情况适时进行督促检查，及时通报办理情况，确保高质量完成办理工作任务。各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主</w:t>
      </w:r>
      <w:r>
        <w:rPr>
          <w:rFonts w:hint="eastAsia"/>
          <w:color w:val="000000"/>
          <w:spacing w:val="8"/>
          <w:szCs w:val="32"/>
        </w:rPr>
        <w:t>办单位要在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5</w:t>
      </w:r>
      <w:r>
        <w:rPr>
          <w:rFonts w:hint="eastAsia"/>
          <w:color w:val="000000"/>
          <w:spacing w:val="8"/>
          <w:szCs w:val="32"/>
        </w:rPr>
        <w:t>月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15</w:t>
      </w:r>
      <w:r>
        <w:rPr>
          <w:rFonts w:hint="eastAsia"/>
          <w:color w:val="000000"/>
          <w:spacing w:val="8"/>
          <w:szCs w:val="32"/>
        </w:rPr>
        <w:t>日前将《建议提案办理工作联络表》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通过智慧鱼峰报至区政府办梁凯然。无智慧鱼峰的部门通过</w:t>
      </w:r>
      <w:r>
        <w:rPr>
          <w:rFonts w:hint="eastAsia"/>
          <w:color w:val="000000"/>
          <w:spacing w:val="8"/>
          <w:szCs w:val="32"/>
        </w:rPr>
        <w:t>区政府办邮箱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yfqzfb@163.com报送</w:t>
      </w:r>
      <w:r>
        <w:rPr>
          <w:rFonts w:hint="eastAsia"/>
          <w:color w:val="000000"/>
          <w:spacing w:val="8"/>
          <w:szCs w:val="32"/>
        </w:rPr>
        <w:t>，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各主办单位在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7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月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1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日前将办理进度书面报送区政府办公室。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办理工作结束后，各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主</w:t>
      </w:r>
      <w:r>
        <w:rPr>
          <w:rFonts w:hint="eastAsia"/>
          <w:color w:val="000000"/>
          <w:spacing w:val="8"/>
          <w:szCs w:val="32"/>
        </w:rPr>
        <w:t>办单位要对建议提案的办理情况进行认真总结，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于</w:t>
      </w:r>
      <w:r>
        <w:rPr>
          <w:rFonts w:hint="eastAsia"/>
          <w:color w:val="000000"/>
          <w:spacing w:val="8"/>
          <w:szCs w:val="32"/>
        </w:rPr>
        <w:t>10月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20</w:t>
      </w:r>
      <w:r>
        <w:rPr>
          <w:rFonts w:hint="eastAsia"/>
          <w:color w:val="000000"/>
          <w:spacing w:val="8"/>
          <w:szCs w:val="32"/>
        </w:rPr>
        <w:t>日前做好自评工作，将自评情况和办理工作总结纸质版报区政府办公室。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建议提案办理工作业务咨询联系人和电话：区政府办公室</w:t>
      </w:r>
      <w:r>
        <w:rPr>
          <w:rFonts w:hint="eastAsia" w:eastAsia="仿宋_GB2312"/>
          <w:color w:val="000000"/>
          <w:spacing w:val="8"/>
          <w:szCs w:val="32"/>
          <w:lang w:eastAsia="zh-CN"/>
        </w:rPr>
        <w:t>梁凯然</w:t>
      </w:r>
      <w:r>
        <w:rPr>
          <w:rFonts w:hint="eastAsia"/>
          <w:color w:val="000000"/>
          <w:spacing w:val="8"/>
          <w:szCs w:val="32"/>
          <w:lang w:eastAsia="zh-CN"/>
        </w:rPr>
        <w:t>，</w:t>
      </w:r>
      <w:r>
        <w:rPr>
          <w:rFonts w:hint="eastAsia"/>
          <w:color w:val="000000"/>
          <w:spacing w:val="8"/>
          <w:szCs w:val="32"/>
        </w:rPr>
        <w:t>316</w:t>
      </w:r>
      <w:r>
        <w:rPr>
          <w:rFonts w:hint="eastAsia" w:ascii="Times New Roman" w:eastAsia="仿宋_GB2312"/>
          <w:color w:val="000000"/>
          <w:spacing w:val="8"/>
          <w:szCs w:val="32"/>
          <w:lang w:val="en-US" w:eastAsia="zh-CN"/>
        </w:rPr>
        <w:t>3280</w:t>
      </w:r>
      <w:r>
        <w:rPr>
          <w:rFonts w:hint="eastAsia"/>
          <w:color w:val="000000"/>
          <w:spacing w:val="8"/>
          <w:szCs w:val="32"/>
          <w:lang w:val="en-US" w:eastAsia="zh-CN"/>
        </w:rPr>
        <w:t>。</w:t>
      </w:r>
      <w:r>
        <w:rPr>
          <w:rFonts w:hint="eastAsia"/>
          <w:color w:val="000000"/>
          <w:spacing w:val="8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textAlignment w:val="auto"/>
        <w:rPr>
          <w:color w:val="000000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64" w:firstLineChars="2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附件</w:t>
      </w:r>
      <w:r>
        <w:rPr>
          <w:rFonts w:hint="eastAsia"/>
          <w:spacing w:val="8"/>
          <w:kern w:val="0"/>
          <w:szCs w:val="32"/>
        </w:rPr>
        <w:t>：</w:t>
      </w:r>
      <w:r>
        <w:rPr>
          <w:spacing w:val="8"/>
          <w:kern w:val="0"/>
          <w:szCs w:val="32"/>
        </w:rPr>
        <w:t>1.</w:t>
      </w:r>
      <w:r>
        <w:rPr>
          <w:rFonts w:hint="eastAsia"/>
          <w:spacing w:val="8"/>
          <w:szCs w:val="32"/>
        </w:rPr>
        <w:t>建议答复办文格式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1660" w:firstLineChars="5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2.提案答复办文格式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1660" w:firstLineChars="5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3.鱼峰区人大代表建议办理结果意见反馈表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1660" w:firstLineChars="5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4.鱼峰区办理政协委员提案满意率调查表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1660" w:firstLineChars="5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5.关于单独办理、会同办理情况的说明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1660" w:firstLineChars="5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6.建议提案办理工作联络表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1660" w:firstLineChars="5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7.建议提案办理过程中“面对面”办理情况反馈表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1660" w:firstLineChars="5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8.鱼峰区第十</w:t>
      </w:r>
      <w:r>
        <w:rPr>
          <w:rFonts w:hint="eastAsia" w:ascii="Times New Roman" w:eastAsia="仿宋_GB2312"/>
          <w:spacing w:val="8"/>
          <w:szCs w:val="32"/>
          <w:lang w:val="en-US" w:eastAsia="zh-CN"/>
        </w:rPr>
        <w:t>三</w:t>
      </w:r>
      <w:r>
        <w:rPr>
          <w:rFonts w:hint="eastAsia"/>
          <w:spacing w:val="8"/>
          <w:szCs w:val="32"/>
        </w:rPr>
        <w:t>届人大</w:t>
      </w:r>
      <w:r>
        <w:rPr>
          <w:rFonts w:hint="eastAsia" w:ascii="Times New Roman" w:eastAsia="仿宋_GB2312"/>
          <w:spacing w:val="8"/>
          <w:szCs w:val="32"/>
          <w:lang w:val="en-US" w:eastAsia="zh-CN"/>
        </w:rPr>
        <w:t>三</w:t>
      </w:r>
      <w:r>
        <w:rPr>
          <w:rFonts w:hint="eastAsia"/>
          <w:spacing w:val="8"/>
          <w:szCs w:val="32"/>
        </w:rPr>
        <w:t>次会议代表建议交办表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1660" w:firstLineChars="5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9.鱼峰区政协</w:t>
      </w:r>
      <w:r>
        <w:rPr>
          <w:rFonts w:hint="eastAsia" w:ascii="Times New Roman" w:eastAsia="仿宋_GB2312"/>
          <w:spacing w:val="8"/>
          <w:szCs w:val="32"/>
          <w:lang w:val="en-US" w:eastAsia="zh-CN"/>
        </w:rPr>
        <w:t>十届</w:t>
      </w:r>
      <w:r>
        <w:rPr>
          <w:rFonts w:hint="eastAsia" w:eastAsia="仿宋_GB2312"/>
          <w:spacing w:val="8"/>
          <w:szCs w:val="32"/>
          <w:lang w:eastAsia="zh-CN"/>
        </w:rPr>
        <w:t>三</w:t>
      </w:r>
      <w:r>
        <w:rPr>
          <w:rFonts w:hint="eastAsia" w:ascii="Times New Roman" w:eastAsia="仿宋_GB2312"/>
          <w:spacing w:val="8"/>
          <w:szCs w:val="32"/>
          <w:lang w:val="en-US" w:eastAsia="zh-CN"/>
        </w:rPr>
        <w:t>次会议</w:t>
      </w:r>
      <w:r>
        <w:rPr>
          <w:rFonts w:hint="eastAsia"/>
          <w:spacing w:val="8"/>
          <w:szCs w:val="32"/>
        </w:rPr>
        <w:t>提案办理交办表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325" w:leftChars="103" w:firstLine="1328" w:firstLineChars="400"/>
        <w:textAlignment w:val="auto"/>
        <w:rPr>
          <w:rFonts w:hint="eastAsia"/>
          <w:spacing w:val="8"/>
          <w:szCs w:val="32"/>
        </w:rPr>
      </w:pPr>
      <w:r>
        <w:rPr>
          <w:rFonts w:hint="eastAsia" w:ascii="Times New Roman" w:eastAsia="仿宋_GB2312"/>
          <w:spacing w:val="8"/>
          <w:szCs w:val="32"/>
          <w:lang w:val="en-US" w:eastAsia="zh-CN"/>
        </w:rPr>
        <w:t>10</w:t>
      </w:r>
      <w:r>
        <w:rPr>
          <w:rFonts w:hint="eastAsia"/>
          <w:spacing w:val="8"/>
          <w:szCs w:val="32"/>
        </w:rPr>
        <w:t>.鱼峰区第十</w:t>
      </w:r>
      <w:r>
        <w:rPr>
          <w:rFonts w:hint="eastAsia" w:eastAsia="仿宋_GB2312"/>
          <w:spacing w:val="8"/>
          <w:szCs w:val="32"/>
          <w:lang w:eastAsia="zh-CN"/>
        </w:rPr>
        <w:t>三</w:t>
      </w:r>
      <w:r>
        <w:rPr>
          <w:rFonts w:hint="eastAsia"/>
          <w:spacing w:val="8"/>
          <w:szCs w:val="32"/>
        </w:rPr>
        <w:t>届人大</w:t>
      </w:r>
      <w:r>
        <w:rPr>
          <w:rFonts w:hint="eastAsia" w:ascii="Times New Roman" w:eastAsia="仿宋_GB2312"/>
          <w:spacing w:val="8"/>
          <w:szCs w:val="32"/>
          <w:lang w:val="en-US" w:eastAsia="zh-CN"/>
        </w:rPr>
        <w:t>一、二次</w:t>
      </w:r>
      <w:r>
        <w:rPr>
          <w:rFonts w:hint="eastAsia"/>
          <w:spacing w:val="8"/>
          <w:szCs w:val="32"/>
        </w:rPr>
        <w:t>会议代表建议B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1992" w:firstLineChars="600"/>
        <w:textAlignment w:val="auto"/>
        <w:rPr>
          <w:rFonts w:hint="eastAsia" w:eastAsia="仿宋_GB2312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类答复情况汇总表</w:t>
      </w:r>
      <w:r>
        <w:rPr>
          <w:rFonts w:hint="eastAsia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660" w:firstLineChars="500"/>
        <w:textAlignment w:val="auto"/>
        <w:rPr>
          <w:rFonts w:hint="eastAsia"/>
          <w:spacing w:val="8"/>
          <w:szCs w:val="32"/>
        </w:rPr>
      </w:pPr>
      <w:r>
        <w:rPr>
          <w:rFonts w:hint="eastAsia"/>
          <w:spacing w:val="8"/>
          <w:szCs w:val="32"/>
        </w:rPr>
        <w:t>11.鱼峰区政协十届一、二次会议提案任务B类答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92" w:firstLineChars="600"/>
        <w:textAlignment w:val="auto"/>
        <w:rPr>
          <w:rFonts w:hint="eastAsia" w:eastAsia="仿宋_GB2312"/>
          <w:color w:val="000000"/>
          <w:spacing w:val="8"/>
          <w:szCs w:val="32"/>
          <w:lang w:eastAsia="zh-CN"/>
        </w:rPr>
      </w:pPr>
      <w:r>
        <w:rPr>
          <w:rFonts w:hint="eastAsia"/>
          <w:spacing w:val="8"/>
          <w:szCs w:val="32"/>
        </w:rPr>
        <w:t>复情况汇总表</w:t>
      </w:r>
      <w:r>
        <w:rPr>
          <w:rFonts w:hint="eastAsia"/>
          <w:spacing w:val="8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4316" w:firstLineChars="1300"/>
        <w:textAlignment w:val="auto"/>
        <w:rPr>
          <w:rFonts w:hint="eastAsia" w:ascii="黑体" w:eastAsia="黑体"/>
          <w:spacing w:val="8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Cs w:val="32"/>
          <w:lang w:eastAsia="zh-CN"/>
        </w:rPr>
        <w:t>鱼峰区人民政府办公室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default" w:ascii="Times New Roman" w:hAnsi="Times New Roman" w:eastAsia="仿宋_GB2312" w:cs="Times New Roman"/>
          <w:spacing w:val="8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Cs w:val="32"/>
          <w:lang w:val="en-US" w:eastAsia="zh-CN"/>
        </w:rPr>
        <w:t>2023年5月5日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szCs w:val="32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8g5B2gAAAA4BAAAPAAAAAAAAAAEAIAAAACIAAABkcnMvZG93bnJldi54bWxQSwECFAAUAAAA&#10;CACHTuJAJSFQMewBAADnAwAADgAAAAAAAAABACAAAAApAQAAZHJzL2Uyb0RvYy54bWxQSwUGAAAA&#10;AAYABgBZAQAAhw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BYWW9p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6"/>
        <w:rFonts w:ascii="宋体" w:hAnsi="宋体" w:eastAsia="宋体" w:cs="宋体"/>
        <w:sz w:val="28"/>
        <w:szCs w:val="28"/>
      </w:rPr>
      <w:fldChar w:fldCharType="begin"/>
    </w:r>
    <w:r>
      <w:rPr>
        <w:rStyle w:val="16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6"/>
        <w:rFonts w:ascii="宋体" w:hAnsi="宋体" w:eastAsia="宋体" w:cs="宋体"/>
        <w:sz w:val="28"/>
        <w:szCs w:val="28"/>
      </w:rPr>
      <w:fldChar w:fldCharType="separate"/>
    </w:r>
    <w:r>
      <w:rPr>
        <w:rStyle w:val="16"/>
        <w:rFonts w:ascii="宋体" w:hAnsi="宋体" w:eastAsia="宋体" w:cs="宋体"/>
        <w:sz w:val="28"/>
        <w:szCs w:val="28"/>
      </w:rPr>
      <w:t>19</w:t>
    </w:r>
    <w:r>
      <w:rPr>
        <w:rStyle w:val="16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16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16"/>
        <w:rFonts w:ascii="宋体" w:hAnsi="宋体" w:eastAsia="宋体" w:cs="宋体"/>
        <w:sz w:val="28"/>
        <w:szCs w:val="28"/>
      </w:rPr>
      <w:fldChar w:fldCharType="begin"/>
    </w:r>
    <w:r>
      <w:rPr>
        <w:rStyle w:val="16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6"/>
        <w:rFonts w:ascii="宋体" w:hAnsi="宋体" w:eastAsia="宋体" w:cs="宋体"/>
        <w:sz w:val="28"/>
        <w:szCs w:val="28"/>
      </w:rPr>
      <w:fldChar w:fldCharType="separate"/>
    </w:r>
    <w:r>
      <w:rPr>
        <w:rStyle w:val="16"/>
        <w:rFonts w:ascii="宋体" w:hAnsi="宋体" w:eastAsia="宋体" w:cs="宋体"/>
        <w:sz w:val="28"/>
        <w:szCs w:val="28"/>
      </w:rPr>
      <w:t>20</w:t>
    </w:r>
    <w:r>
      <w:rPr>
        <w:rStyle w:val="16"/>
        <w:rFonts w:ascii="宋体" w:hAnsi="宋体" w:eastAsia="宋体" w:cs="宋体"/>
        <w:sz w:val="28"/>
        <w:szCs w:val="28"/>
      </w:rPr>
      <w:fldChar w:fldCharType="end"/>
    </w:r>
    <w:r>
      <w:rPr>
        <w:rStyle w:val="16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E57182E"/>
    <w:rsid w:val="146F1130"/>
    <w:rsid w:val="179D56C1"/>
    <w:rsid w:val="1AF21A10"/>
    <w:rsid w:val="1F3CA785"/>
    <w:rsid w:val="1F991545"/>
    <w:rsid w:val="2309100C"/>
    <w:rsid w:val="254C756B"/>
    <w:rsid w:val="2DB17CA6"/>
    <w:rsid w:val="2E902745"/>
    <w:rsid w:val="2FFF701C"/>
    <w:rsid w:val="3B5AD3D9"/>
    <w:rsid w:val="3B8233A0"/>
    <w:rsid w:val="3E6E6925"/>
    <w:rsid w:val="3F1D523A"/>
    <w:rsid w:val="3FB6F16E"/>
    <w:rsid w:val="40F23AF0"/>
    <w:rsid w:val="415B417C"/>
    <w:rsid w:val="42C4057F"/>
    <w:rsid w:val="495B377A"/>
    <w:rsid w:val="4BBA1ED6"/>
    <w:rsid w:val="4F7C65F9"/>
    <w:rsid w:val="55A0213D"/>
    <w:rsid w:val="56EB4761"/>
    <w:rsid w:val="575B04CA"/>
    <w:rsid w:val="5F8A53D2"/>
    <w:rsid w:val="67566AFF"/>
    <w:rsid w:val="6A7EB9D2"/>
    <w:rsid w:val="6D3FF89C"/>
    <w:rsid w:val="6E3C3D48"/>
    <w:rsid w:val="6EE3A62F"/>
    <w:rsid w:val="7733E572"/>
    <w:rsid w:val="77BF9F30"/>
    <w:rsid w:val="77CF7C75"/>
    <w:rsid w:val="7AA3233F"/>
    <w:rsid w:val="7B794332"/>
    <w:rsid w:val="7B7AA8BB"/>
    <w:rsid w:val="7BF51CF9"/>
    <w:rsid w:val="7C317C4B"/>
    <w:rsid w:val="7C8758FA"/>
    <w:rsid w:val="7CAE1431"/>
    <w:rsid w:val="7E3B1309"/>
    <w:rsid w:val="7EF78ECE"/>
    <w:rsid w:val="7F9FDABA"/>
    <w:rsid w:val="7FDD29D6"/>
    <w:rsid w:val="94DF548B"/>
    <w:rsid w:val="9CBF69A9"/>
    <w:rsid w:val="B77FEF38"/>
    <w:rsid w:val="BCFCC77B"/>
    <w:rsid w:val="CFBB2A78"/>
    <w:rsid w:val="E7CF9533"/>
    <w:rsid w:val="E7FC5EEA"/>
    <w:rsid w:val="EFBDAC11"/>
    <w:rsid w:val="EFE1BAF9"/>
    <w:rsid w:val="F0BFE961"/>
    <w:rsid w:val="F67B2BA6"/>
    <w:rsid w:val="F7F517D2"/>
    <w:rsid w:val="FC6D2C0F"/>
    <w:rsid w:val="FF5F099B"/>
    <w:rsid w:val="FF6BEABD"/>
    <w:rsid w:val="FF7F9D29"/>
    <w:rsid w:val="FF889FDE"/>
    <w:rsid w:val="FFF78D9B"/>
    <w:rsid w:val="FFFF8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4">
    <w:name w:val="Body Text"/>
    <w:basedOn w:val="1"/>
    <w:next w:val="5"/>
    <w:link w:val="18"/>
    <w:qFormat/>
    <w:uiPriority w:val="99"/>
    <w:rPr>
      <w:sz w:val="30"/>
    </w:r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unhideWhenUsed/>
    <w:qFormat/>
    <w:uiPriority w:val="0"/>
    <w:rPr>
      <w:rFonts w:ascii="宋体" w:hAnsi="Courier New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5"/>
    <w:qFormat/>
    <w:uiPriority w:val="0"/>
    <w:rPr>
      <w:rFonts w:ascii="Times New Roman" w:hAnsi="Times New Roman"/>
      <w:sz w:val="18"/>
      <w:szCs w:val="18"/>
    </w:rPr>
  </w:style>
  <w:style w:type="paragraph" w:styleId="11">
    <w:name w:val="Body Text 2"/>
    <w:basedOn w:val="1"/>
    <w:link w:val="21"/>
    <w:qFormat/>
    <w:uiPriority w:val="99"/>
    <w:pPr>
      <w:spacing w:after="120" w:line="480" w:lineRule="auto"/>
    </w:pPr>
  </w:style>
  <w:style w:type="paragraph" w:styleId="12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4"/>
    <w:unhideWhenUsed/>
    <w:qFormat/>
    <w:uiPriority w:val="99"/>
    <w:pPr>
      <w:ind w:firstLine="420" w:firstLineChars="100"/>
    </w:pPr>
  </w:style>
  <w:style w:type="character" w:styleId="16">
    <w:name w:val="page number"/>
    <w:qFormat/>
    <w:uiPriority w:val="99"/>
    <w:rPr>
      <w:rFonts w:cs="Times New Roman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小标宋_GBK" w:hAnsi="方正小标宋_GBK" w:eastAsia="方正小标宋_GBK" w:cs="Times New Roman"/>
      <w:color w:val="000000"/>
      <w:sz w:val="24"/>
      <w:szCs w:val="22"/>
    </w:rPr>
  </w:style>
  <w:style w:type="character" w:customStyle="1" w:styleId="18">
    <w:name w:val="正文文本 Char"/>
    <w:link w:val="4"/>
    <w:semiHidden/>
    <w:qFormat/>
    <w:uiPriority w:val="99"/>
    <w:rPr>
      <w:rFonts w:eastAsia="仿宋_GB2312"/>
      <w:sz w:val="32"/>
      <w:szCs w:val="24"/>
    </w:rPr>
  </w:style>
  <w:style w:type="character" w:customStyle="1" w:styleId="19">
    <w:name w:val="页脚 Char"/>
    <w:link w:val="8"/>
    <w:semiHidden/>
    <w:qFormat/>
    <w:uiPriority w:val="99"/>
    <w:rPr>
      <w:rFonts w:eastAsia="仿宋_GB2312"/>
      <w:sz w:val="18"/>
      <w:szCs w:val="18"/>
    </w:rPr>
  </w:style>
  <w:style w:type="character" w:customStyle="1" w:styleId="20">
    <w:name w:val="页眉 Char"/>
    <w:link w:val="9"/>
    <w:semiHidden/>
    <w:qFormat/>
    <w:uiPriority w:val="99"/>
    <w:rPr>
      <w:rFonts w:eastAsia="仿宋_GB2312"/>
      <w:sz w:val="18"/>
      <w:szCs w:val="18"/>
    </w:rPr>
  </w:style>
  <w:style w:type="character" w:customStyle="1" w:styleId="21">
    <w:name w:val="正文文本 2 Char"/>
    <w:link w:val="11"/>
    <w:semiHidden/>
    <w:qFormat/>
    <w:uiPriority w:val="99"/>
    <w:rPr>
      <w:rFonts w:eastAsia="仿宋_GB2312"/>
      <w:sz w:val="32"/>
      <w:szCs w:val="24"/>
    </w:rPr>
  </w:style>
  <w:style w:type="paragraph" w:customStyle="1" w:styleId="22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2640</Words>
  <Characters>2711</Characters>
  <Lines>36</Lines>
  <Paragraphs>10</Paragraphs>
  <TotalTime>59</TotalTime>
  <ScaleCrop>false</ScaleCrop>
  <LinksUpToDate>false</LinksUpToDate>
  <CharactersWithSpaces>2743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2019-07-20T06:41:00Z</dcterms:created>
  <dc:creator>Administrator</dc:creator>
  <cp:lastModifiedBy>ちひろ</cp:lastModifiedBy>
  <cp:lastPrinted>2023-05-06T09:29:00Z</cp:lastPrinted>
  <dcterms:modified xsi:type="dcterms:W3CDTF">2023-06-20T01:20:32Z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0F7FE2DAFBF14C10BE1559248461D4F8_12</vt:lpwstr>
  </property>
</Properties>
</file>