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0" w:leftChars="0" w:firstLine="0" w:firstLineChars="0"/>
        <w:jc w:val="both"/>
        <w:rPr>
          <w:rFonts w:hint="default" w:ascii="黑体" w:hAnsi="黑体" w:eastAsia="黑体" w:cs="黑体"/>
          <w:bCs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pacing w:val="8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pacing w:val="8"/>
          <w:sz w:val="32"/>
          <w:szCs w:val="32"/>
          <w:lang w:val="en-US" w:eastAsia="zh-CN"/>
        </w:rPr>
        <w:t>10</w:t>
      </w:r>
      <w:bookmarkStart w:id="0" w:name="_GoBack"/>
      <w:bookmarkEnd w:id="0"/>
    </w:p>
    <w:p>
      <w:pPr>
        <w:widowControl w:val="0"/>
        <w:snapToGrid w:val="0"/>
        <w:spacing w:line="560" w:lineRule="exact"/>
        <w:ind w:firstLine="0"/>
        <w:jc w:val="center"/>
        <w:rPr>
          <w:rFonts w:hint="eastAsia" w:ascii="Times New Roman" w:hAnsi="Times New Roman" w:eastAsia="方正小标宋简体" w:cs="Times New Roman"/>
          <w:bCs/>
          <w:spacing w:val="8"/>
          <w:sz w:val="44"/>
          <w:szCs w:val="44"/>
        </w:rPr>
      </w:pPr>
    </w:p>
    <w:p>
      <w:pPr>
        <w:widowControl w:val="0"/>
        <w:snapToGrid w:val="0"/>
        <w:spacing w:line="560" w:lineRule="exact"/>
        <w:ind w:firstLine="0"/>
        <w:jc w:val="center"/>
        <w:rPr>
          <w:rFonts w:hint="eastAsia" w:eastAsia="方正小标宋简体"/>
          <w:color w:val="auto"/>
          <w:w w:val="9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pacing w:val="8"/>
          <w:sz w:val="44"/>
          <w:szCs w:val="44"/>
        </w:rPr>
        <w:t>调整</w:t>
      </w:r>
      <w:r>
        <w:rPr>
          <w:rFonts w:hint="eastAsia" w:eastAsia="方正小标宋简体" w:cs="Times New Roman"/>
          <w:bCs/>
          <w:spacing w:val="8"/>
          <w:sz w:val="44"/>
          <w:szCs w:val="44"/>
          <w:lang w:val="en-US" w:eastAsia="zh-CN"/>
        </w:rPr>
        <w:t>鱼峰区</w:t>
      </w:r>
      <w:r>
        <w:rPr>
          <w:rFonts w:hint="eastAsia" w:eastAsia="方正小标宋简体"/>
          <w:color w:val="auto"/>
          <w:sz w:val="44"/>
          <w:szCs w:val="44"/>
        </w:rPr>
        <w:t>关于建立</w:t>
      </w:r>
      <w:r>
        <w:rPr>
          <w:rFonts w:hint="eastAsia" w:eastAsia="方正小标宋简体"/>
          <w:color w:val="auto"/>
          <w:w w:val="90"/>
          <w:sz w:val="44"/>
          <w:szCs w:val="44"/>
        </w:rPr>
        <w:t>鱼峰区国有三伯岭林场被侵占林地综合整治工作联席会议</w:t>
      </w:r>
      <w:r>
        <w:rPr>
          <w:rFonts w:hint="eastAsia" w:eastAsia="方正小标宋简体"/>
          <w:color w:val="auto"/>
          <w:w w:val="90"/>
          <w:sz w:val="44"/>
          <w:szCs w:val="44"/>
          <w:lang w:val="en-US" w:eastAsia="zh-CN"/>
        </w:rPr>
        <w:t>成员单位组成人员</w:t>
      </w:r>
    </w:p>
    <w:p>
      <w:pPr>
        <w:widowControl w:val="0"/>
        <w:snapToGrid w:val="0"/>
        <w:spacing w:line="560" w:lineRule="exact"/>
        <w:ind w:firstLine="0"/>
        <w:jc w:val="center"/>
        <w:rPr>
          <w:rFonts w:eastAsia="方正小标宋简体"/>
          <w:color w:val="auto"/>
          <w:w w:val="90"/>
          <w:sz w:val="44"/>
          <w:szCs w:val="44"/>
        </w:rPr>
      </w:pPr>
      <w:r>
        <w:rPr>
          <w:rFonts w:hint="eastAsia" w:eastAsia="方正小标宋简体"/>
          <w:color w:val="auto"/>
          <w:w w:val="90"/>
          <w:sz w:val="44"/>
          <w:szCs w:val="44"/>
        </w:rPr>
        <w:t>的通知</w:t>
      </w:r>
    </w:p>
    <w:p>
      <w:pPr>
        <w:widowControl w:val="0"/>
        <w:snapToGrid w:val="0"/>
        <w:spacing w:line="560" w:lineRule="exact"/>
        <w:ind w:firstLine="839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鉴于</w:t>
      </w:r>
      <w:r>
        <w:rPr>
          <w:rFonts w:hint="eastAsia" w:eastAsia="仿宋_GB2312"/>
          <w:sz w:val="32"/>
          <w:szCs w:val="32"/>
          <w:lang w:eastAsia="zh-CN"/>
        </w:rPr>
        <w:t>人员变动及工作需要</w:t>
      </w:r>
      <w:r>
        <w:rPr>
          <w:rFonts w:hint="eastAsia" w:eastAsia="仿宋_GB2312"/>
          <w:sz w:val="32"/>
          <w:szCs w:val="32"/>
        </w:rPr>
        <w:t>，为保护国有三伯岭林场林地资源，加强对三伯岭林场被侵占林地综合整治工作的指导，统筹推进各项工作，决定对</w:t>
      </w:r>
      <w:r>
        <w:rPr>
          <w:rFonts w:hint="eastAsia" w:eastAsia="仿宋_GB2312"/>
          <w:sz w:val="32"/>
          <w:szCs w:val="32"/>
          <w:lang w:eastAsia="zh-CN"/>
        </w:rPr>
        <w:t>鱼峰区</w:t>
      </w:r>
      <w:r>
        <w:rPr>
          <w:rFonts w:hint="eastAsia" w:eastAsia="仿宋_GB2312"/>
          <w:sz w:val="32"/>
          <w:szCs w:val="32"/>
        </w:rPr>
        <w:t>国有三伯岭林场被侵占林地综合整治工作联席会议</w:t>
      </w:r>
      <w:r>
        <w:rPr>
          <w:rFonts w:hint="eastAsia" w:eastAsia="仿宋_GB2312"/>
          <w:sz w:val="32"/>
          <w:szCs w:val="32"/>
          <w:lang w:val="en-US" w:eastAsia="zh-CN"/>
        </w:rPr>
        <w:t>成员单位</w:t>
      </w:r>
      <w:r>
        <w:rPr>
          <w:rFonts w:hint="eastAsia" w:eastAsia="仿宋_GB2312"/>
          <w:sz w:val="32"/>
          <w:szCs w:val="32"/>
        </w:rPr>
        <w:t>组成人员予以调整，调整后的名单如下：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联席会议由区</w:t>
      </w:r>
      <w:r>
        <w:rPr>
          <w:rFonts w:hint="eastAsia" w:eastAsia="仿宋_GB2312"/>
          <w:sz w:val="32"/>
          <w:szCs w:val="32"/>
          <w:lang w:eastAsia="zh-CN"/>
        </w:rPr>
        <w:t>自然资源</w:t>
      </w:r>
      <w:r>
        <w:rPr>
          <w:rFonts w:hint="eastAsia" w:eastAsia="仿宋_GB2312"/>
          <w:sz w:val="32"/>
          <w:szCs w:val="32"/>
        </w:rPr>
        <w:t>局</w:t>
      </w:r>
      <w:r>
        <w:rPr>
          <w:rFonts w:hint="eastAsia" w:eastAsia="仿宋_GB2312"/>
          <w:sz w:val="32"/>
          <w:szCs w:val="32"/>
          <w:lang w:eastAsia="zh-CN"/>
        </w:rPr>
        <w:t>局长和区政府办分管副主任</w:t>
      </w:r>
      <w:r>
        <w:rPr>
          <w:rFonts w:hint="eastAsia" w:eastAsia="仿宋_GB2312"/>
          <w:sz w:val="32"/>
          <w:szCs w:val="32"/>
        </w:rPr>
        <w:t>担任召</w:t>
      </w:r>
      <w:r>
        <w:rPr>
          <w:rFonts w:hint="eastAsia" w:eastAsia="仿宋_GB2312"/>
          <w:spacing w:val="-6"/>
          <w:sz w:val="32"/>
          <w:szCs w:val="32"/>
        </w:rPr>
        <w:t>集人，其他成员单位主要负责同志为联席会议成员。具体名单如下：</w:t>
      </w:r>
    </w:p>
    <w:p>
      <w:pPr>
        <w:spacing w:line="560" w:lineRule="exact"/>
        <w:ind w:left="-281" w:leftChars="-134" w:right="-141" w:rightChars="-67" w:firstLine="921" w:firstLineChars="288"/>
        <w:jc w:val="left"/>
        <w:textAlignment w:val="auto"/>
        <w:rPr>
          <w:rFonts w:hint="eastAsia" w:eastAsia="仿宋_GB2312"/>
          <w:color w:val="auto"/>
          <w:kern w:val="2"/>
          <w:sz w:val="32"/>
          <w:szCs w:val="32"/>
        </w:rPr>
      </w:pPr>
      <w:r>
        <w:rPr>
          <w:rFonts w:hint="eastAsia" w:eastAsia="仿宋_GB2312"/>
          <w:color w:val="auto"/>
          <w:kern w:val="2"/>
          <w:sz w:val="32"/>
          <w:szCs w:val="32"/>
        </w:rPr>
        <w:t>召集人：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color w:val="auto"/>
          <w:kern w:val="2"/>
          <w:sz w:val="32"/>
          <w:szCs w:val="32"/>
        </w:rPr>
        <w:t>玉济咏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/>
        </w:rPr>
        <w:t xml:space="preserve">     </w:t>
      </w:r>
      <w:r>
        <w:rPr>
          <w:rFonts w:hint="eastAsia" w:eastAsia="仿宋_GB2312"/>
          <w:color w:val="auto"/>
          <w:kern w:val="2"/>
          <w:sz w:val="32"/>
          <w:szCs w:val="32"/>
        </w:rPr>
        <w:t>区自然资源局局长</w:t>
      </w:r>
    </w:p>
    <w:p>
      <w:pPr>
        <w:spacing w:line="560" w:lineRule="exact"/>
        <w:ind w:left="-281" w:leftChars="-134" w:right="-141" w:rightChars="-67" w:firstLine="2521" w:firstLineChars="788"/>
        <w:jc w:val="left"/>
        <w:textAlignment w:val="auto"/>
        <w:rPr>
          <w:rFonts w:hint="eastAsia" w:eastAsia="仿宋_GB2312"/>
          <w:color w:val="auto"/>
          <w:kern w:val="2"/>
          <w:sz w:val="32"/>
          <w:szCs w:val="32"/>
        </w:rPr>
      </w:pPr>
      <w:r>
        <w:rPr>
          <w:rFonts w:hint="eastAsia" w:eastAsia="仿宋_GB2312"/>
          <w:color w:val="auto"/>
          <w:kern w:val="2"/>
          <w:sz w:val="32"/>
          <w:szCs w:val="32"/>
        </w:rPr>
        <w:t>黄维安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/>
        </w:rPr>
        <w:t xml:space="preserve">     </w:t>
      </w:r>
      <w:r>
        <w:rPr>
          <w:rFonts w:hint="eastAsia" w:eastAsia="仿宋_GB2312"/>
          <w:color w:val="auto"/>
          <w:kern w:val="2"/>
          <w:sz w:val="32"/>
          <w:szCs w:val="32"/>
        </w:rPr>
        <w:t>区政府办副主任</w:t>
      </w:r>
    </w:p>
    <w:p>
      <w:pPr>
        <w:spacing w:line="560" w:lineRule="exact"/>
        <w:ind w:left="-281" w:leftChars="-134" w:right="-141" w:rightChars="-67" w:firstLine="921" w:firstLineChars="288"/>
        <w:jc w:val="left"/>
        <w:textAlignment w:val="auto"/>
        <w:rPr>
          <w:rFonts w:hint="eastAsia" w:eastAsia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2"/>
          <w:sz w:val="32"/>
          <w:szCs w:val="32"/>
        </w:rPr>
        <w:t>成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/>
        </w:rPr>
        <w:t xml:space="preserve">    </w:t>
      </w:r>
      <w:r>
        <w:rPr>
          <w:rFonts w:hint="eastAsia" w:eastAsia="仿宋_GB2312"/>
          <w:color w:val="auto"/>
          <w:kern w:val="2"/>
          <w:sz w:val="32"/>
          <w:szCs w:val="32"/>
        </w:rPr>
        <w:t>员：陈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color w:val="auto"/>
          <w:kern w:val="2"/>
          <w:sz w:val="32"/>
          <w:szCs w:val="32"/>
        </w:rPr>
        <w:t>瑶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/>
        </w:rPr>
        <w:t xml:space="preserve">     </w:t>
      </w:r>
      <w:r>
        <w:rPr>
          <w:rFonts w:hint="eastAsia" w:eastAsia="仿宋_GB2312"/>
          <w:color w:val="auto"/>
          <w:kern w:val="2"/>
          <w:sz w:val="32"/>
          <w:szCs w:val="32"/>
        </w:rPr>
        <w:t>区委政法委副书记</w:t>
      </w:r>
    </w:p>
    <w:p>
      <w:pPr>
        <w:spacing w:line="560" w:lineRule="exact"/>
        <w:ind w:right="-141" w:rightChars="-67" w:firstLine="2233" w:firstLineChars="698"/>
        <w:jc w:val="left"/>
        <w:textAlignment w:val="auto"/>
        <w:rPr>
          <w:rFonts w:eastAsia="仿宋_GB2312"/>
          <w:color w:val="auto"/>
          <w:kern w:val="2"/>
          <w:sz w:val="32"/>
          <w:szCs w:val="32"/>
        </w:rPr>
      </w:pPr>
      <w:r>
        <w:rPr>
          <w:rFonts w:hint="eastAsia" w:eastAsia="仿宋_GB2312"/>
          <w:color w:val="auto"/>
          <w:kern w:val="2"/>
          <w:sz w:val="32"/>
          <w:szCs w:val="32"/>
        </w:rPr>
        <w:t>余林霞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/>
        </w:rPr>
        <w:t xml:space="preserve">     </w:t>
      </w:r>
      <w:r>
        <w:rPr>
          <w:rFonts w:hint="eastAsia" w:eastAsia="仿宋_GB2312"/>
          <w:color w:val="auto"/>
          <w:kern w:val="2"/>
          <w:sz w:val="32"/>
          <w:szCs w:val="32"/>
        </w:rPr>
        <w:t>区民政局局长</w:t>
      </w:r>
    </w:p>
    <w:p>
      <w:pPr>
        <w:spacing w:line="560" w:lineRule="exact"/>
        <w:ind w:right="-141" w:rightChars="-67" w:firstLine="2233" w:firstLineChars="698"/>
        <w:jc w:val="left"/>
        <w:textAlignment w:val="auto"/>
        <w:rPr>
          <w:rFonts w:eastAsia="仿宋_GB2312"/>
          <w:color w:val="auto"/>
          <w:kern w:val="2"/>
          <w:sz w:val="32"/>
          <w:szCs w:val="32"/>
        </w:rPr>
      </w:pPr>
      <w:r>
        <w:rPr>
          <w:rFonts w:hint="eastAsia" w:eastAsia="仿宋_GB2312"/>
          <w:color w:val="auto"/>
          <w:kern w:val="2"/>
          <w:sz w:val="32"/>
          <w:szCs w:val="32"/>
        </w:rPr>
        <w:t>王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color w:val="auto"/>
          <w:kern w:val="2"/>
          <w:sz w:val="32"/>
          <w:szCs w:val="32"/>
        </w:rPr>
        <w:t>维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/>
        </w:rPr>
        <w:t xml:space="preserve">     </w:t>
      </w:r>
      <w:r>
        <w:rPr>
          <w:rFonts w:hint="eastAsia" w:eastAsia="仿宋_GB2312"/>
          <w:color w:val="auto"/>
          <w:kern w:val="2"/>
          <w:sz w:val="32"/>
          <w:szCs w:val="32"/>
        </w:rPr>
        <w:t>区司法局局长、调处办主任</w:t>
      </w:r>
    </w:p>
    <w:p>
      <w:pPr>
        <w:spacing w:line="560" w:lineRule="exact"/>
        <w:ind w:left="-281" w:leftChars="-134" w:right="-141" w:rightChars="-67" w:firstLine="2521" w:firstLineChars="788"/>
        <w:jc w:val="lef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邱新分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eastAsia="仿宋_GB2312"/>
          <w:sz w:val="32"/>
          <w:szCs w:val="32"/>
        </w:rPr>
        <w:t>区三伯岭林场场长</w:t>
      </w:r>
    </w:p>
    <w:p>
      <w:pPr>
        <w:spacing w:line="560" w:lineRule="exact"/>
        <w:ind w:left="-281" w:leftChars="-134" w:right="-141" w:rightChars="-67" w:firstLine="2521" w:firstLineChars="788"/>
        <w:jc w:val="lef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color w:val="auto"/>
          <w:kern w:val="2"/>
          <w:sz w:val="32"/>
          <w:szCs w:val="32"/>
        </w:rPr>
        <w:t>何宇昌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/>
        </w:rPr>
        <w:t xml:space="preserve">     </w:t>
      </w:r>
      <w:r>
        <w:rPr>
          <w:rFonts w:hint="eastAsia" w:eastAsia="仿宋_GB2312"/>
          <w:color w:val="auto"/>
          <w:kern w:val="2"/>
          <w:sz w:val="32"/>
          <w:szCs w:val="32"/>
        </w:rPr>
        <w:t>公安鱼峰分局副局长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634" w:leftChars="1064" w:right="-141" w:rightChars="-67" w:hanging="2400" w:hangingChars="750"/>
        <w:jc w:val="left"/>
        <w:textAlignment w:val="auto"/>
        <w:rPr>
          <w:rFonts w:eastAsia="仿宋_GB2312"/>
          <w:color w:val="auto"/>
          <w:kern w:val="2"/>
          <w:sz w:val="32"/>
          <w:szCs w:val="32"/>
        </w:rPr>
      </w:pPr>
      <w:r>
        <w:rPr>
          <w:rFonts w:hint="eastAsia" w:eastAsia="仿宋_GB2312"/>
          <w:color w:val="auto"/>
          <w:kern w:val="2"/>
          <w:sz w:val="32"/>
          <w:szCs w:val="32"/>
        </w:rPr>
        <w:t>成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color w:val="auto"/>
          <w:kern w:val="2"/>
          <w:sz w:val="32"/>
          <w:szCs w:val="32"/>
        </w:rPr>
        <w:t>涛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/>
        </w:rPr>
        <w:t xml:space="preserve">     </w:t>
      </w:r>
      <w:r>
        <w:rPr>
          <w:rFonts w:hint="eastAsia" w:eastAsia="仿宋_GB2312"/>
          <w:color w:val="auto"/>
          <w:kern w:val="2"/>
          <w:sz w:val="32"/>
          <w:szCs w:val="32"/>
        </w:rPr>
        <w:t>市自然资源</w:t>
      </w:r>
      <w:r>
        <w:rPr>
          <w:rFonts w:hint="eastAsia" w:eastAsia="仿宋_GB2312"/>
          <w:color w:val="auto"/>
          <w:kern w:val="2"/>
          <w:sz w:val="32"/>
          <w:szCs w:val="32"/>
          <w:lang w:eastAsia="zh-CN"/>
        </w:rPr>
        <w:t>执法</w:t>
      </w:r>
      <w:r>
        <w:rPr>
          <w:rFonts w:hint="eastAsia" w:ascii="仿宋_GB2312" w:eastAsia="仿宋_GB2312"/>
          <w:sz w:val="32"/>
          <w:szCs w:val="32"/>
        </w:rPr>
        <w:t>监察支队鱼峰大队</w:t>
      </w:r>
      <w:r>
        <w:rPr>
          <w:rFonts w:hint="eastAsia" w:eastAsia="仿宋_GB2312"/>
          <w:color w:val="auto"/>
          <w:kern w:val="2"/>
          <w:sz w:val="32"/>
          <w:szCs w:val="32"/>
        </w:rPr>
        <w:t>长</w:t>
      </w:r>
    </w:p>
    <w:p>
      <w:pPr>
        <w:spacing w:line="560" w:lineRule="exact"/>
        <w:ind w:left="-281" w:leftChars="-134" w:right="-141" w:rightChars="-67" w:firstLine="2521" w:firstLineChars="788"/>
        <w:jc w:val="lef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color w:val="auto"/>
          <w:kern w:val="2"/>
          <w:sz w:val="32"/>
          <w:szCs w:val="32"/>
        </w:rPr>
        <w:t>韦畯腾　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/>
        </w:rPr>
        <w:t xml:space="preserve">   </w:t>
      </w:r>
      <w:r>
        <w:rPr>
          <w:rFonts w:hint="eastAsia" w:eastAsia="仿宋_GB2312"/>
          <w:color w:val="auto"/>
          <w:kern w:val="2"/>
          <w:sz w:val="32"/>
          <w:szCs w:val="32"/>
        </w:rPr>
        <w:t>白沙镇政府镇长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联席会议下设办公室，负责日常工作。办公室设在区</w:t>
      </w:r>
      <w:r>
        <w:rPr>
          <w:rFonts w:hint="eastAsia" w:eastAsia="仿宋_GB2312"/>
          <w:sz w:val="32"/>
          <w:szCs w:val="32"/>
          <w:lang w:eastAsia="zh-CN"/>
        </w:rPr>
        <w:t>自然资源</w:t>
      </w:r>
      <w:r>
        <w:rPr>
          <w:rFonts w:hint="eastAsia" w:eastAsia="仿宋_GB2312"/>
          <w:sz w:val="32"/>
          <w:szCs w:val="32"/>
        </w:rPr>
        <w:t>局，办公室主任由</w:t>
      </w:r>
      <w:r>
        <w:rPr>
          <w:rFonts w:hint="eastAsia" w:eastAsia="仿宋_GB2312"/>
          <w:sz w:val="32"/>
          <w:szCs w:val="32"/>
          <w:lang w:eastAsia="zh-CN"/>
        </w:rPr>
        <w:t>玉济咏</w:t>
      </w:r>
      <w:r>
        <w:rPr>
          <w:rFonts w:hint="eastAsia" w:eastAsia="仿宋_GB2312"/>
          <w:sz w:val="32"/>
          <w:szCs w:val="32"/>
        </w:rPr>
        <w:t>同志兼任。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以上人员如有变动，由所在单位接任领导自然更替。</w:t>
      </w:r>
    </w:p>
    <w:sectPr>
      <w:headerReference r:id="rId5" w:type="default"/>
      <w:footerReference r:id="rId6" w:type="default"/>
      <w:footerReference r:id="rId7" w:type="even"/>
      <w:pgSz w:w="11905" w:h="16837"/>
      <w:pgMar w:top="1418" w:right="1418" w:bottom="1418" w:left="1418" w:header="850" w:footer="1389" w:gutter="0"/>
      <w:cols w:space="0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wordWrap w:val="0"/>
      <w:snapToGrid w:val="0"/>
      <w:jc w:val="right"/>
    </w:pPr>
    <w:r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t xml:space="preserve">— </w:t>
    </w:r>
    <w:r>
      <w:rPr>
        <w:rFonts w:ascii="宋体" w:hAnsi="宋体" w:eastAsia="宋体" w:cs="宋体"/>
        <w:kern w:val="2"/>
        <w:sz w:val="28"/>
        <w:szCs w:val="28"/>
        <w:lang w:val="en-US" w:eastAsia="zh-CN" w:bidi="ar-SA"/>
      </w:rPr>
      <w:fldChar w:fldCharType="begin"/>
    </w:r>
    <w:r>
      <w:rPr>
        <w:rFonts w:ascii="宋体" w:hAnsi="宋体" w:eastAsia="宋体" w:cs="宋体"/>
        <w:kern w:val="2"/>
        <w:sz w:val="28"/>
        <w:szCs w:val="28"/>
        <w:lang w:val="en-US" w:eastAsia="zh-CN" w:bidi="ar-SA"/>
      </w:rPr>
      <w:instrText xml:space="preserve"> PAGE </w:instrText>
    </w:r>
    <w:r>
      <w:rPr>
        <w:rFonts w:ascii="宋体" w:hAnsi="宋体" w:eastAsia="宋体" w:cs="宋体"/>
        <w:kern w:val="2"/>
        <w:sz w:val="28"/>
        <w:szCs w:val="28"/>
        <w:lang w:val="en-US" w:eastAsia="zh-CN" w:bidi="ar-SA"/>
      </w:rPr>
      <w:fldChar w:fldCharType="separate"/>
    </w:r>
    <w:r>
      <w:rPr>
        <w:rFonts w:ascii="宋体" w:hAnsi="宋体" w:eastAsia="宋体" w:cs="宋体"/>
        <w:kern w:val="2"/>
        <w:sz w:val="28"/>
        <w:szCs w:val="28"/>
        <w:lang w:val="en-US" w:eastAsia="zh-CN" w:bidi="ar-SA"/>
      </w:rPr>
      <w:t>19</w:t>
    </w:r>
    <w:r>
      <w:rPr>
        <w:rFonts w:ascii="宋体" w:hAnsi="宋体" w:eastAsia="宋体" w:cs="宋体"/>
        <w:kern w:val="2"/>
        <w:sz w:val="28"/>
        <w:szCs w:val="28"/>
        <w:lang w:val="en-US" w:eastAsia="zh-CN" w:bidi="ar-SA"/>
      </w:rPr>
      <w:fldChar w:fldCharType="end"/>
    </w:r>
    <w:r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 PAGE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4</w:t>
    </w:r>
    <w:r>
      <w:rPr>
        <w:rStyle w:val="6"/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>
    <w:pPr>
      <w:pStyle w:val="2"/>
    </w:pPr>
  </w:p>
  <w:p>
    <w:pPr>
      <w:pStyle w:val="2"/>
    </w:pP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240" w:lineRule="atLeast"/>
    </w:pPr>
    <w:r>
      <w:pict>
        <v:shape id="Quad Arrow 1" o:spid="_x0000_s4097" o:spt="202" type="#_x0000_t202" style="position:absolute;left:0pt;margin-left:56.65pt;margin-top:14.15pt;height:28.3pt;width:481.85pt;mso-position-horizontal-relative:page;mso-position-vertical-relative:page;z-index:-251657216;mso-width-relative:page;mso-height-relative:page;" filled="f" o:preferrelative="t" stroked="f" coordsize="21600,21600" o:allowincell="f">
          <v:path/>
          <v:fill on="f" opacity="0f" focussize="0,0"/>
          <v:stroke on="f" joinstyle="miter"/>
          <v:imagedata o:title=""/>
          <o:lock v:ext="edit"/>
          <v:shadow on="t" offset="0pt,0pt"/>
          <v:textbox inset="0mm,0mm,0mm,0m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3016"/>
    <w:rsid w:val="001B7C0D"/>
    <w:rsid w:val="00436CB0"/>
    <w:rsid w:val="00466FA5"/>
    <w:rsid w:val="008D627B"/>
    <w:rsid w:val="00B53016"/>
    <w:rsid w:val="00BB2ECC"/>
    <w:rsid w:val="00F0600F"/>
    <w:rsid w:val="00F4484E"/>
    <w:rsid w:val="050E59A6"/>
    <w:rsid w:val="0ABB3092"/>
    <w:rsid w:val="0CCD0D0C"/>
    <w:rsid w:val="0F9E3A86"/>
    <w:rsid w:val="12A36AE1"/>
    <w:rsid w:val="149D75C5"/>
    <w:rsid w:val="18DB626E"/>
    <w:rsid w:val="1B9C2C02"/>
    <w:rsid w:val="23B36175"/>
    <w:rsid w:val="34C67439"/>
    <w:rsid w:val="377D0FB2"/>
    <w:rsid w:val="38CA3CA7"/>
    <w:rsid w:val="39E30592"/>
    <w:rsid w:val="3BF13E75"/>
    <w:rsid w:val="4AFE2F51"/>
    <w:rsid w:val="540567F2"/>
    <w:rsid w:val="562C1B46"/>
    <w:rsid w:val="5921396B"/>
    <w:rsid w:val="5C080B49"/>
    <w:rsid w:val="5DDB6A93"/>
    <w:rsid w:val="5F0B3D87"/>
    <w:rsid w:val="6F2D6700"/>
    <w:rsid w:val="76A64A4C"/>
    <w:rsid w:val="78517F6F"/>
    <w:rsid w:val="79062267"/>
    <w:rsid w:val="7EC433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color="00000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  <w:textAlignment w:val="auto"/>
    </w:pPr>
    <w:rPr>
      <w:color w:val="auto"/>
      <w:kern w:val="2"/>
      <w:sz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20"/>
      <w:u w:color="000000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color w:val="000000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342</Words>
  <Characters>1952</Characters>
  <Lines>16</Lines>
  <Paragraphs>4</Paragraphs>
  <TotalTime>0</TotalTime>
  <ScaleCrop>false</ScaleCrop>
  <LinksUpToDate>false</LinksUpToDate>
  <CharactersWithSpaces>2290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2021-09-25T12:49:00Z</dcterms:created>
  <dc:creator>匿名用户</dc:creator>
  <cp:lastModifiedBy>肥仔LPJ</cp:lastModifiedBy>
  <dcterms:modified xsi:type="dcterms:W3CDTF">2021-12-22T00:08:48Z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C4F6A115914543D0B697301E8E1717C4</vt:lpwstr>
  </property>
</Properties>
</file>