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附件2</w:t>
      </w:r>
      <w:bookmarkStart w:id="0" w:name="_GoBack"/>
      <w:bookmarkEnd w:id="0"/>
    </w:p>
    <w:p>
      <w:pPr>
        <w:pStyle w:val="2"/>
        <w:rPr>
          <w:rFonts w:hint="eastAsia"/>
          <w:lang w:val="en-US" w:eastAsia="zh-CN"/>
        </w:rPr>
      </w:pPr>
    </w:p>
    <w:p>
      <w:pPr>
        <w:spacing w:line="520" w:lineRule="exact"/>
        <w:jc w:val="center"/>
        <w:rPr>
          <w:rFonts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调整鱼峰区电网（含农村电网）规划建设</w:t>
      </w:r>
    </w:p>
    <w:p>
      <w:pPr>
        <w:spacing w:line="520" w:lineRule="exact"/>
        <w:jc w:val="center"/>
        <w:rPr>
          <w:rFonts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领导小组成员的通知</w:t>
      </w:r>
    </w:p>
    <w:p>
      <w:pPr>
        <w:spacing w:line="520" w:lineRule="exact"/>
        <w:rPr>
          <w:rFonts w:ascii="仿宋_GB2312" w:eastAsia="仿宋_GB2312"/>
          <w:spacing w:val="8"/>
          <w:sz w:val="32"/>
          <w:szCs w:val="32"/>
        </w:rPr>
      </w:pP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为确保我区电网规划建设和新一轮农村电网改造升级工程的顺利推进，经研究，决定</w:t>
      </w:r>
      <w:r>
        <w:rPr>
          <w:rFonts w:hint="eastAsia" w:ascii="仿宋_GB2312" w:hAnsi="仿宋" w:eastAsia="仿宋_GB2312"/>
          <w:color w:val="auto"/>
          <w:sz w:val="32"/>
          <w:szCs w:val="32"/>
          <w:lang w:val="en-US" w:eastAsia="zh-CN"/>
        </w:rPr>
        <w:t>调整</w:t>
      </w:r>
      <w:r>
        <w:rPr>
          <w:rFonts w:hint="eastAsia" w:ascii="仿宋_GB2312" w:hAnsi="仿宋" w:eastAsia="仿宋_GB2312"/>
          <w:color w:val="auto"/>
          <w:sz w:val="32"/>
          <w:szCs w:val="32"/>
        </w:rPr>
        <w:t>鱼峰区电网（含农村电网）规划建设领导小组，成员名单如下：</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kern w:val="2"/>
          <w:sz w:val="32"/>
          <w:szCs w:val="32"/>
          <w:lang w:val="en-US" w:eastAsia="zh-CN" w:bidi="ar-SA"/>
        </w:rPr>
        <w:t>彭继军    区委副书记、区长</w:t>
      </w:r>
    </w:p>
    <w:p>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戴国有    柳州供电局党委副书记、总经理</w:t>
      </w:r>
    </w:p>
    <w:p>
      <w:pPr>
        <w:tabs>
          <w:tab w:val="left" w:pos="1843"/>
        </w:tabs>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kern w:val="2"/>
          <w:sz w:val="32"/>
          <w:szCs w:val="32"/>
          <w:lang w:val="en-US" w:eastAsia="zh-CN" w:bidi="ar-SA"/>
        </w:rPr>
        <w:t xml:space="preserve">徐进辉    </w:t>
      </w:r>
      <w:r>
        <w:rPr>
          <w:rFonts w:hint="eastAsia" w:ascii="仿宋_GB2312" w:eastAsia="仿宋_GB2312"/>
          <w:color w:val="auto"/>
          <w:sz w:val="32"/>
          <w:szCs w:val="32"/>
          <w:lang w:eastAsia="zh-CN"/>
        </w:rPr>
        <w:t>区委常委、</w:t>
      </w:r>
      <w:r>
        <w:rPr>
          <w:rFonts w:hint="eastAsia" w:ascii="仿宋_GB2312" w:hAnsi="仿宋_GB2312" w:eastAsia="仿宋_GB2312" w:cs="仿宋_GB2312"/>
          <w:color w:val="auto"/>
          <w:kern w:val="2"/>
          <w:sz w:val="32"/>
          <w:szCs w:val="32"/>
          <w:lang w:val="en-US" w:eastAsia="zh-CN" w:bidi="ar-SA"/>
        </w:rPr>
        <w:t>副区长</w:t>
      </w:r>
    </w:p>
    <w:p>
      <w:pPr>
        <w:pStyle w:val="2"/>
        <w:spacing w:line="520" w:lineRule="exact"/>
        <w:ind w:firstLine="640"/>
        <w:rPr>
          <w:color w:val="auto"/>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郑  友    区工业园区管委会副主任</w:t>
      </w:r>
    </w:p>
    <w:p>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陈开林    柳州供电局副总经理</w:t>
      </w:r>
    </w:p>
    <w:p>
      <w:pPr>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何建德    柳州供电局副四级职员</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kern w:val="2"/>
          <w:sz w:val="32"/>
          <w:szCs w:val="32"/>
          <w:lang w:val="en-US" w:eastAsia="zh-CN" w:bidi="ar-SA"/>
        </w:rPr>
        <w:t>龚  宇    区人民政府办公室主任</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罗  原    区发展和改革局局长</w:t>
      </w:r>
    </w:p>
    <w:p>
      <w:pPr>
        <w:pStyle w:val="2"/>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李  君    区工业和信息化局局长</w:t>
      </w:r>
    </w:p>
    <w:p>
      <w:pPr>
        <w:pStyle w:val="2"/>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桑  </w:t>
      </w:r>
      <w:r>
        <w:rPr>
          <w:rFonts w:hint="eastAsia" w:ascii="仿宋_GB2312" w:hAnsi="仿宋_GB2312" w:cs="仿宋_GB2312"/>
          <w:color w:val="auto"/>
          <w:kern w:val="2"/>
          <w:sz w:val="32"/>
          <w:szCs w:val="32"/>
          <w:lang w:val="en-US" w:eastAsia="zh-CN" w:bidi="ar-SA"/>
        </w:rPr>
        <w:t>健</w:t>
      </w:r>
      <w:r>
        <w:rPr>
          <w:rFonts w:hint="eastAsia" w:ascii="仿宋_GB2312" w:hAnsi="仿宋_GB2312" w:eastAsia="仿宋_GB2312" w:cs="仿宋_GB2312"/>
          <w:color w:val="auto"/>
          <w:kern w:val="2"/>
          <w:sz w:val="32"/>
          <w:szCs w:val="32"/>
          <w:lang w:val="en-US" w:eastAsia="zh-CN" w:bidi="ar-SA"/>
        </w:rPr>
        <w:t xml:space="preserve">    区人民政府办公室副主任</w:t>
      </w:r>
    </w:p>
    <w:p>
      <w:pPr>
        <w:pStyle w:val="2"/>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周  莹    区科技局局长</w:t>
      </w:r>
    </w:p>
    <w:p>
      <w:pPr>
        <w:spacing w:line="520" w:lineRule="exact"/>
        <w:ind w:firstLine="1920" w:firstLineChars="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王  维</w:t>
      </w:r>
      <w:r>
        <w:rPr>
          <w:rFonts w:hint="eastAsia" w:ascii="仿宋_GB2312" w:hAnsi="仿宋_GB2312" w:eastAsia="仿宋_GB2312" w:cs="仿宋_GB2312"/>
          <w:color w:val="auto"/>
          <w:sz w:val="32"/>
          <w:szCs w:val="32"/>
        </w:rPr>
        <w:t xml:space="preserve">    区司法局局长</w:t>
      </w:r>
    </w:p>
    <w:p>
      <w:pPr>
        <w:pStyle w:val="2"/>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玉济咏    区自然资源局局长</w:t>
      </w:r>
    </w:p>
    <w:p>
      <w:pPr>
        <w:pStyle w:val="2"/>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黄小磊    区住房和城乡建设局局长</w:t>
      </w:r>
    </w:p>
    <w:p>
      <w:pPr>
        <w:spacing w:line="52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梁有福    区交通运输局局长 </w:t>
      </w:r>
    </w:p>
    <w:p>
      <w:pPr>
        <w:pStyle w:val="2"/>
        <w:rPr>
          <w:rFonts w:hint="default" w:eastAsia="仿宋_GB2312"/>
          <w:lang w:val="en-US" w:eastAsia="zh-CN"/>
        </w:rPr>
      </w:pPr>
      <w:r>
        <w:rPr>
          <w:rFonts w:hint="eastAsia" w:ascii="仿宋_GB2312" w:hAnsi="仿宋_GB2312" w:cs="仿宋_GB2312"/>
          <w:color w:val="auto"/>
          <w:sz w:val="32"/>
          <w:szCs w:val="32"/>
          <w:lang w:val="en-US" w:eastAsia="zh-CN"/>
        </w:rPr>
        <w:t xml:space="preserve">        吴子均    区农业农村局局长</w:t>
      </w:r>
    </w:p>
    <w:p>
      <w:pPr>
        <w:pStyle w:val="2"/>
        <w:spacing w:line="52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王敏珊    区商务局局长</w:t>
      </w:r>
    </w:p>
    <w:p>
      <w:pPr>
        <w:pStyle w:val="2"/>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李定贤    区应急管理局局长</w:t>
      </w:r>
    </w:p>
    <w:p>
      <w:pPr>
        <w:spacing w:line="520" w:lineRule="exact"/>
        <w:ind w:firstLine="1920" w:firstLineChars="600"/>
        <w:rPr>
          <w:rFonts w:eastAsia="仿宋_GB2312"/>
          <w:color w:val="auto"/>
        </w:rPr>
      </w:pPr>
      <w:r>
        <w:rPr>
          <w:rFonts w:ascii="仿宋_GB2312" w:hAnsi="宋体" w:eastAsia="仿宋_GB2312" w:cs="仿宋_GB2312"/>
          <w:color w:val="auto"/>
          <w:sz w:val="32"/>
          <w:szCs w:val="32"/>
          <w:shd w:val="clear" w:color="auto" w:fill="FFFFFF"/>
        </w:rPr>
        <w:t>王江辉</w:t>
      </w:r>
      <w:r>
        <w:rPr>
          <w:rFonts w:hint="eastAsia" w:ascii="仿宋_GB2312" w:hAnsi="仿宋_GB2312" w:eastAsia="仿宋_GB2312" w:cs="仿宋_GB2312"/>
          <w:color w:val="auto"/>
          <w:sz w:val="32"/>
          <w:szCs w:val="32"/>
        </w:rPr>
        <w:t xml:space="preserve">    公安鱼峰分局副局长</w:t>
      </w:r>
    </w:p>
    <w:p>
      <w:pPr>
        <w:spacing w:line="520" w:lineRule="exact"/>
        <w:ind w:firstLine="1920" w:firstLineChars="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覃  晴</w:t>
      </w:r>
      <w:r>
        <w:rPr>
          <w:rFonts w:hint="eastAsia" w:ascii="仿宋_GB2312" w:hAnsi="仿宋_GB2312" w:eastAsia="仿宋_GB2312" w:cs="仿宋_GB2312"/>
          <w:color w:val="auto"/>
          <w:sz w:val="32"/>
          <w:szCs w:val="32"/>
        </w:rPr>
        <w:t xml:space="preserve">    市鱼峰生态环境局局长</w:t>
      </w:r>
    </w:p>
    <w:p>
      <w:pPr>
        <w:spacing w:line="520" w:lineRule="exact"/>
        <w:ind w:firstLine="1920" w:firstLineChars="600"/>
        <w:rPr>
          <w:rFonts w:hint="eastAsia" w:ascii="仿宋_GB2312" w:eastAsia="仿宋_GB2312"/>
          <w:color w:val="auto"/>
          <w:sz w:val="32"/>
          <w:szCs w:val="32"/>
        </w:rPr>
      </w:pPr>
      <w:r>
        <w:rPr>
          <w:rFonts w:hint="eastAsia" w:ascii="仿宋_GB2312" w:eastAsia="仿宋_GB2312"/>
          <w:color w:val="auto"/>
          <w:sz w:val="32"/>
          <w:szCs w:val="32"/>
          <w:lang w:val="en-US" w:eastAsia="zh-CN"/>
        </w:rPr>
        <w:t>李华东</w:t>
      </w:r>
      <w:r>
        <w:rPr>
          <w:rFonts w:hint="eastAsia" w:ascii="仿宋_GB2312" w:eastAsia="仿宋_GB2312"/>
          <w:color w:val="auto"/>
          <w:sz w:val="32"/>
          <w:szCs w:val="32"/>
        </w:rPr>
        <w:t xml:space="preserve">    里雍镇党委副书记</w:t>
      </w:r>
      <w:r>
        <w:rPr>
          <w:rFonts w:hint="eastAsia" w:ascii="仿宋_GB2312" w:eastAsia="仿宋_GB2312"/>
          <w:color w:val="auto"/>
          <w:sz w:val="32"/>
          <w:szCs w:val="32"/>
          <w:lang w:eastAsia="zh-CN"/>
        </w:rPr>
        <w:t>、</w:t>
      </w:r>
      <w:r>
        <w:rPr>
          <w:rFonts w:hint="eastAsia" w:ascii="仿宋_GB2312" w:eastAsia="仿宋_GB2312"/>
          <w:color w:val="auto"/>
          <w:sz w:val="32"/>
          <w:szCs w:val="32"/>
        </w:rPr>
        <w:t>里雍镇镇长</w:t>
      </w:r>
    </w:p>
    <w:p>
      <w:pPr>
        <w:spacing w:line="520" w:lineRule="exact"/>
        <w:ind w:firstLine="1920" w:firstLineChars="600"/>
        <w:rPr>
          <w:rFonts w:hint="eastAsia" w:ascii="仿宋_GB2312" w:eastAsia="仿宋_GB2312"/>
          <w:color w:val="auto"/>
          <w:sz w:val="32"/>
          <w:szCs w:val="32"/>
        </w:rPr>
      </w:pPr>
      <w:r>
        <w:rPr>
          <w:rFonts w:hint="eastAsia" w:ascii="仿宋_GB2312" w:eastAsia="仿宋_GB2312"/>
          <w:color w:val="auto"/>
          <w:sz w:val="32"/>
          <w:szCs w:val="32"/>
        </w:rPr>
        <w:t>韦畯腾    白沙镇</w:t>
      </w:r>
      <w:r>
        <w:rPr>
          <w:rFonts w:hint="eastAsia" w:ascii="仿宋_GB2312" w:eastAsia="仿宋_GB2312"/>
          <w:color w:val="auto"/>
          <w:sz w:val="32"/>
          <w:szCs w:val="32"/>
          <w:lang w:eastAsia="zh-CN"/>
        </w:rPr>
        <w:t>党委副书记、</w:t>
      </w:r>
      <w:r>
        <w:rPr>
          <w:rFonts w:hint="eastAsia" w:ascii="仿宋_GB2312" w:eastAsia="仿宋_GB2312"/>
          <w:color w:val="auto"/>
          <w:sz w:val="32"/>
          <w:szCs w:val="32"/>
          <w:lang w:val="en-US" w:eastAsia="zh-CN"/>
        </w:rPr>
        <w:t>白沙镇</w:t>
      </w:r>
      <w:r>
        <w:rPr>
          <w:rFonts w:hint="eastAsia" w:ascii="仿宋_GB2312" w:eastAsia="仿宋_GB2312"/>
          <w:color w:val="auto"/>
          <w:sz w:val="32"/>
          <w:szCs w:val="32"/>
        </w:rPr>
        <w:t>镇长</w:t>
      </w:r>
    </w:p>
    <w:p>
      <w:pPr>
        <w:adjustRightInd w:val="0"/>
        <w:snapToGrid w:val="0"/>
        <w:spacing w:line="520" w:lineRule="exact"/>
        <w:ind w:firstLine="645"/>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赵品庸</w:t>
      </w:r>
      <w:r>
        <w:rPr>
          <w:rFonts w:hint="eastAsia" w:ascii="仿宋_GB2312" w:eastAsia="仿宋_GB2312"/>
          <w:color w:val="auto"/>
          <w:sz w:val="32"/>
          <w:szCs w:val="32"/>
        </w:rPr>
        <w:t xml:space="preserve">    天马街道办事处主任</w:t>
      </w:r>
    </w:p>
    <w:p>
      <w:pPr>
        <w:adjustRightInd w:val="0"/>
        <w:snapToGrid w:val="0"/>
        <w:spacing w:line="520" w:lineRule="exact"/>
        <w:ind w:firstLine="1920" w:firstLineChars="600"/>
        <w:rPr>
          <w:rFonts w:ascii="仿宋_GB2312" w:eastAsia="仿宋_GB2312"/>
          <w:color w:val="auto"/>
          <w:sz w:val="32"/>
          <w:szCs w:val="32"/>
        </w:rPr>
      </w:pPr>
      <w:r>
        <w:rPr>
          <w:rFonts w:hint="eastAsia" w:ascii="仿宋_GB2312" w:eastAsia="仿宋_GB2312"/>
          <w:color w:val="auto"/>
          <w:sz w:val="32"/>
          <w:szCs w:val="32"/>
          <w:lang w:val="en-US" w:eastAsia="zh-CN"/>
        </w:rPr>
        <w:t>梁红星</w:t>
      </w:r>
      <w:r>
        <w:rPr>
          <w:rFonts w:hint="eastAsia" w:ascii="仿宋_GB2312" w:eastAsia="仿宋_GB2312"/>
          <w:color w:val="auto"/>
          <w:sz w:val="32"/>
          <w:szCs w:val="32"/>
        </w:rPr>
        <w:t xml:space="preserve">    驾鹤街道办事处主任</w:t>
      </w:r>
    </w:p>
    <w:p>
      <w:pPr>
        <w:spacing w:line="520" w:lineRule="exact"/>
        <w:ind w:firstLine="1920" w:firstLineChars="600"/>
        <w:rPr>
          <w:rFonts w:hint="eastAsia" w:ascii="仿宋_GB2312" w:eastAsia="仿宋_GB2312"/>
          <w:color w:val="auto"/>
          <w:sz w:val="32"/>
          <w:szCs w:val="32"/>
        </w:rPr>
      </w:pPr>
      <w:r>
        <w:rPr>
          <w:rFonts w:hint="eastAsia" w:ascii="仿宋_GB2312" w:eastAsia="仿宋_GB2312"/>
          <w:color w:val="auto"/>
          <w:sz w:val="32"/>
          <w:szCs w:val="32"/>
        </w:rPr>
        <w:t>黄  丹    荣军街道办事处主任</w:t>
      </w:r>
    </w:p>
    <w:p>
      <w:pPr>
        <w:spacing w:line="520" w:lineRule="exact"/>
        <w:ind w:firstLine="1920" w:firstLineChars="600"/>
        <w:rPr>
          <w:rFonts w:hint="eastAsia" w:ascii="仿宋_GB2312" w:eastAsia="仿宋_GB2312"/>
          <w:color w:val="auto"/>
          <w:sz w:val="32"/>
          <w:szCs w:val="32"/>
        </w:rPr>
      </w:pPr>
      <w:r>
        <w:rPr>
          <w:rFonts w:hint="eastAsia" w:ascii="仿宋_GB2312" w:eastAsia="仿宋_GB2312"/>
          <w:color w:val="auto"/>
          <w:sz w:val="32"/>
          <w:szCs w:val="32"/>
          <w:lang w:val="en-US" w:eastAsia="zh-CN"/>
        </w:rPr>
        <w:t>丘继铭</w:t>
      </w:r>
      <w:r>
        <w:rPr>
          <w:rFonts w:hint="eastAsia" w:ascii="仿宋_GB2312" w:eastAsia="仿宋_GB2312"/>
          <w:color w:val="auto"/>
          <w:sz w:val="32"/>
          <w:szCs w:val="32"/>
        </w:rPr>
        <w:t xml:space="preserve">    箭盘</w:t>
      </w:r>
      <w:r>
        <w:rPr>
          <w:rFonts w:hint="eastAsia" w:ascii="仿宋_GB2312" w:eastAsia="仿宋_GB2312"/>
          <w:color w:val="auto"/>
          <w:sz w:val="32"/>
          <w:szCs w:val="32"/>
          <w:lang w:val="en-US" w:eastAsia="zh-CN"/>
        </w:rPr>
        <w:tab/>
      </w:r>
      <w:r>
        <w:rPr>
          <w:rFonts w:hint="eastAsia" w:ascii="仿宋_GB2312" w:eastAsia="仿宋_GB2312"/>
          <w:color w:val="auto"/>
          <w:sz w:val="32"/>
          <w:szCs w:val="32"/>
        </w:rPr>
        <w:t>山街道办事处主任</w:t>
      </w:r>
    </w:p>
    <w:p>
      <w:pPr>
        <w:spacing w:line="520" w:lineRule="exact"/>
        <w:ind w:firstLine="1920" w:firstLineChars="600"/>
        <w:rPr>
          <w:rFonts w:hint="eastAsia" w:ascii="仿宋_GB2312" w:eastAsia="仿宋_GB2312"/>
          <w:color w:val="auto"/>
          <w:sz w:val="32"/>
          <w:szCs w:val="32"/>
        </w:rPr>
      </w:pPr>
      <w:r>
        <w:rPr>
          <w:rFonts w:hint="eastAsia" w:ascii="仿宋_GB2312" w:eastAsia="仿宋_GB2312"/>
          <w:color w:val="auto"/>
          <w:sz w:val="32"/>
          <w:szCs w:val="32"/>
          <w:lang w:val="en-US" w:eastAsia="zh-CN"/>
        </w:rPr>
        <w:t>李燕华</w:t>
      </w:r>
      <w:r>
        <w:rPr>
          <w:rFonts w:hint="eastAsia" w:ascii="仿宋_GB2312" w:eastAsia="仿宋_GB2312"/>
          <w:color w:val="auto"/>
          <w:sz w:val="32"/>
          <w:szCs w:val="32"/>
        </w:rPr>
        <w:t xml:space="preserve">    五里亭街道办事处主任</w:t>
      </w:r>
    </w:p>
    <w:p>
      <w:pPr>
        <w:adjustRightInd w:val="0"/>
        <w:snapToGrid w:val="0"/>
        <w:spacing w:line="520" w:lineRule="exact"/>
        <w:ind w:firstLine="1920" w:firstLineChars="6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陈  岗</w:t>
      </w:r>
      <w:r>
        <w:rPr>
          <w:rFonts w:hint="eastAsia" w:ascii="仿宋_GB2312" w:eastAsia="仿宋_GB2312"/>
          <w:color w:val="auto"/>
          <w:sz w:val="32"/>
          <w:szCs w:val="32"/>
          <w:highlight w:val="none"/>
        </w:rPr>
        <w:t xml:space="preserve">    白莲街道办事处主任</w:t>
      </w:r>
    </w:p>
    <w:p>
      <w:pPr>
        <w:adjustRightInd w:val="0"/>
        <w:snapToGrid w:val="0"/>
        <w:spacing w:line="520" w:lineRule="exact"/>
        <w:ind w:firstLine="1920" w:firstLineChars="6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阳瑞琦    麒麟街道办事处主任</w:t>
      </w:r>
    </w:p>
    <w:p>
      <w:pPr>
        <w:spacing w:line="520" w:lineRule="exact"/>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林世铭</w:t>
      </w:r>
      <w:r>
        <w:rPr>
          <w:rFonts w:hint="eastAsia" w:ascii="仿宋_GB2312" w:eastAsia="仿宋_GB2312"/>
          <w:color w:val="auto"/>
          <w:sz w:val="32"/>
          <w:szCs w:val="32"/>
        </w:rPr>
        <w:t xml:space="preserve">    柳州供电局</w:t>
      </w:r>
      <w:r>
        <w:rPr>
          <w:rFonts w:hint="eastAsia" w:ascii="仿宋_GB2312" w:eastAsia="仿宋_GB2312"/>
          <w:color w:val="auto"/>
          <w:sz w:val="32"/>
          <w:szCs w:val="32"/>
          <w:lang w:eastAsia="zh-CN"/>
        </w:rPr>
        <w:t>鱼峰</w:t>
      </w:r>
      <w:r>
        <w:rPr>
          <w:rFonts w:hint="eastAsia" w:ascii="仿宋_GB2312" w:eastAsia="仿宋_GB2312"/>
          <w:color w:val="auto"/>
          <w:sz w:val="32"/>
          <w:szCs w:val="32"/>
        </w:rPr>
        <w:t>供电分局</w:t>
      </w:r>
      <w:r>
        <w:rPr>
          <w:rFonts w:hint="eastAsia" w:ascii="仿宋_GB2312" w:eastAsia="仿宋_GB2312"/>
          <w:color w:val="auto"/>
          <w:sz w:val="32"/>
          <w:szCs w:val="32"/>
          <w:lang w:eastAsia="zh-CN"/>
        </w:rPr>
        <w:t>经理</w:t>
      </w:r>
    </w:p>
    <w:p>
      <w:pPr>
        <w:spacing w:line="520" w:lineRule="exact"/>
        <w:ind w:firstLine="1920" w:firstLineChars="600"/>
        <w:rPr>
          <w:rFonts w:ascii="仿宋_GB2312" w:eastAsia="仿宋_GB2312"/>
          <w:color w:val="auto"/>
          <w:sz w:val="32"/>
          <w:szCs w:val="32"/>
        </w:rPr>
      </w:pPr>
      <w:r>
        <w:rPr>
          <w:rFonts w:hint="eastAsia" w:ascii="仿宋_GB2312" w:eastAsia="仿宋_GB2312"/>
          <w:color w:val="auto"/>
          <w:sz w:val="32"/>
          <w:szCs w:val="32"/>
        </w:rPr>
        <w:t>韦友铨    柳州供电局计划发展部</w:t>
      </w:r>
      <w:r>
        <w:rPr>
          <w:rFonts w:hint="eastAsia" w:ascii="仿宋_GB2312" w:eastAsia="仿宋_GB2312"/>
          <w:color w:val="auto"/>
          <w:sz w:val="32"/>
          <w:szCs w:val="32"/>
          <w:lang w:eastAsia="zh-CN"/>
        </w:rPr>
        <w:t>经理</w:t>
      </w:r>
    </w:p>
    <w:p>
      <w:pPr>
        <w:spacing w:line="520" w:lineRule="exact"/>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t>杨远锋</w:t>
      </w:r>
      <w:r>
        <w:rPr>
          <w:rFonts w:hint="eastAsia" w:ascii="仿宋_GB2312" w:eastAsia="仿宋_GB2312"/>
          <w:color w:val="auto"/>
          <w:sz w:val="32"/>
          <w:szCs w:val="32"/>
        </w:rPr>
        <w:t xml:space="preserve">    柳州供电局建设管理部</w:t>
      </w:r>
      <w:r>
        <w:rPr>
          <w:rFonts w:hint="eastAsia" w:ascii="仿宋_GB2312" w:eastAsia="仿宋_GB2312"/>
          <w:color w:val="auto"/>
          <w:sz w:val="32"/>
          <w:szCs w:val="32"/>
          <w:lang w:eastAsia="zh-CN"/>
        </w:rPr>
        <w:t>经理</w:t>
      </w:r>
    </w:p>
    <w:p>
      <w:pPr>
        <w:pStyle w:val="4"/>
        <w:spacing w:line="520" w:lineRule="exact"/>
        <w:ind w:firstLine="640" w:firstLineChars="200"/>
        <w:jc w:val="center"/>
        <w:rPr>
          <w:color w:val="auto"/>
          <w:sz w:val="32"/>
          <w:szCs w:val="32"/>
        </w:rPr>
      </w:pPr>
      <w:r>
        <w:rPr>
          <w:rFonts w:hint="eastAsia"/>
          <w:color w:val="auto"/>
          <w:sz w:val="32"/>
          <w:szCs w:val="32"/>
        </w:rPr>
        <w:t>领导小组的主要职责：负责鱼峰区电网（含农村电网）规划建设的组织领导，</w:t>
      </w:r>
      <w:r>
        <w:rPr>
          <w:rFonts w:hint="eastAsia" w:hAnsi="仿宋_GB2312"/>
          <w:color w:val="auto"/>
          <w:sz w:val="32"/>
          <w:szCs w:val="32"/>
        </w:rPr>
        <w:t>贯彻落实国务院和自治区人民政府关于电网规划建设的各项决策部署</w:t>
      </w:r>
      <w:r>
        <w:rPr>
          <w:rFonts w:hint="eastAsia"/>
          <w:color w:val="auto"/>
          <w:sz w:val="32"/>
          <w:szCs w:val="32"/>
        </w:rPr>
        <w:t>，落实《关于自治区新一轮农村电网改造</w:t>
      </w:r>
    </w:p>
    <w:p>
      <w:pPr>
        <w:pStyle w:val="4"/>
        <w:spacing w:line="520" w:lineRule="exact"/>
        <w:rPr>
          <w:color w:val="auto"/>
          <w:sz w:val="32"/>
          <w:szCs w:val="32"/>
        </w:rPr>
      </w:pPr>
      <w:r>
        <w:rPr>
          <w:rFonts w:hint="eastAsia"/>
          <w:color w:val="auto"/>
          <w:sz w:val="32"/>
          <w:szCs w:val="32"/>
        </w:rPr>
        <w:t>升级工程的实施方案》（桂政办发〔2016〕98号）工作要求，</w:t>
      </w:r>
      <w:r>
        <w:rPr>
          <w:rFonts w:hint="eastAsia" w:hAnsi="仿宋_GB2312"/>
          <w:color w:val="auto"/>
          <w:sz w:val="32"/>
          <w:szCs w:val="32"/>
        </w:rPr>
        <w:t>指导电网企业做好</w:t>
      </w:r>
      <w:r>
        <w:rPr>
          <w:rFonts w:hint="eastAsia" w:hAnsi="仿宋"/>
          <w:color w:val="auto"/>
          <w:sz w:val="32"/>
          <w:szCs w:val="32"/>
        </w:rPr>
        <w:t>鱼峰区电网（含农村电网）规划建设</w:t>
      </w:r>
      <w:r>
        <w:rPr>
          <w:rFonts w:hint="eastAsia" w:hAnsi="仿宋_GB2312"/>
          <w:color w:val="auto"/>
          <w:sz w:val="32"/>
          <w:szCs w:val="32"/>
        </w:rPr>
        <w:t>实施工作</w:t>
      </w:r>
      <w:r>
        <w:rPr>
          <w:rFonts w:hint="eastAsia"/>
          <w:color w:val="auto"/>
          <w:sz w:val="32"/>
          <w:szCs w:val="32"/>
        </w:rPr>
        <w:t>。</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eastAsia="仿宋_GB2312"/>
          <w:bCs/>
          <w:color w:val="auto"/>
          <w:sz w:val="32"/>
          <w:szCs w:val="32"/>
        </w:rPr>
        <w:t>领导小组下设办公室，</w:t>
      </w:r>
      <w:r>
        <w:rPr>
          <w:rFonts w:hint="eastAsia" w:ascii="仿宋_GB2312" w:eastAsia="仿宋_GB2312"/>
          <w:bCs/>
          <w:color w:val="auto"/>
          <w:sz w:val="32"/>
          <w:szCs w:val="32"/>
          <w:lang w:val="en-US" w:eastAsia="zh-CN"/>
        </w:rPr>
        <w:t>办公室设在区发改局，</w:t>
      </w:r>
      <w:r>
        <w:rPr>
          <w:rFonts w:hint="eastAsia" w:ascii="仿宋_GB2312" w:eastAsia="仿宋_GB2312"/>
          <w:bCs/>
          <w:color w:val="auto"/>
          <w:sz w:val="32"/>
          <w:szCs w:val="32"/>
        </w:rPr>
        <w:t>负责领导小组日常工作及辖区电网</w:t>
      </w:r>
      <w:r>
        <w:rPr>
          <w:rFonts w:hint="eastAsia" w:ascii="仿宋_GB2312" w:hAnsi="仿宋" w:eastAsia="仿宋_GB2312"/>
          <w:color w:val="auto"/>
          <w:sz w:val="32"/>
          <w:szCs w:val="32"/>
        </w:rPr>
        <w:t>（含农村电网）</w:t>
      </w:r>
      <w:r>
        <w:rPr>
          <w:rFonts w:hint="eastAsia" w:ascii="仿宋_GB2312" w:eastAsia="仿宋_GB2312"/>
          <w:bCs/>
          <w:color w:val="auto"/>
          <w:sz w:val="32"/>
          <w:szCs w:val="32"/>
        </w:rPr>
        <w:t>规划建设综合协调工作。每季度定期组织召开电网建设协调推进会，听取城区发展、脱贫攻坚等用电需求及电网规划建设进度，协调解决存在问题，统筹加快推进电网规划、建设进度。办公室成员具体名单如下：</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  任： </w:t>
      </w:r>
      <w:r>
        <w:rPr>
          <w:rFonts w:hint="eastAsia" w:ascii="仿宋_GB2312" w:eastAsia="仿宋_GB2312"/>
          <w:color w:val="auto"/>
          <w:sz w:val="32"/>
          <w:szCs w:val="32"/>
          <w:lang w:val="en-US" w:eastAsia="zh-CN"/>
        </w:rPr>
        <w:t>徐进辉</w:t>
      </w:r>
      <w:r>
        <w:rPr>
          <w:rFonts w:hint="eastAsia" w:ascii="仿宋_GB2312" w:eastAsia="仿宋_GB2312"/>
          <w:color w:val="auto"/>
          <w:sz w:val="32"/>
          <w:szCs w:val="32"/>
          <w:lang w:eastAsia="zh-CN"/>
        </w:rPr>
        <w:t xml:space="preserve">   区委常委、副区长</w:t>
      </w:r>
    </w:p>
    <w:p>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 xml:space="preserve">副主任： </w:t>
      </w:r>
      <w:r>
        <w:rPr>
          <w:rFonts w:hint="eastAsia" w:ascii="仿宋_GB2312" w:hAnsi="仿宋_GB2312" w:eastAsia="仿宋_GB2312" w:cs="仿宋_GB2312"/>
          <w:color w:val="auto"/>
          <w:kern w:val="2"/>
          <w:sz w:val="32"/>
          <w:szCs w:val="32"/>
          <w:lang w:val="en-US" w:eastAsia="zh-CN" w:bidi="ar-SA"/>
        </w:rPr>
        <w:t>桑  健   区人民政府办公室副主任</w:t>
      </w:r>
    </w:p>
    <w:p>
      <w:pPr>
        <w:pStyle w:val="2"/>
        <w:spacing w:line="52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吴  君   区发展和改革局副局长</w:t>
      </w:r>
    </w:p>
    <w:p>
      <w:pPr>
        <w:spacing w:line="52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林世铭   柳州供电局鱼峰供电分局经理</w:t>
      </w:r>
    </w:p>
    <w:p>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  员： 韦秋玉   区工业和信息化局副局长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eastAsia="zh-CN"/>
        </w:rPr>
        <w:t>李四中   区科技局副局长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贺飞跃</w:t>
      </w:r>
      <w:r>
        <w:rPr>
          <w:rFonts w:hint="eastAsia" w:ascii="仿宋_GB2312" w:hAnsi="仿宋_GB2312" w:cs="仿宋_GB2312"/>
          <w:color w:val="auto"/>
          <w:sz w:val="32"/>
          <w:szCs w:val="32"/>
        </w:rPr>
        <w:t xml:space="preserve">   区司法局副局长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韦信园   区自然资源局副局长</w:t>
      </w:r>
    </w:p>
    <w:p>
      <w:pPr>
        <w:pStyle w:val="2"/>
        <w:spacing w:line="520" w:lineRule="exact"/>
        <w:ind w:firstLine="1280" w:firstLineChars="40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周  长</w:t>
      </w:r>
      <w:r>
        <w:rPr>
          <w:rFonts w:hint="eastAsia" w:ascii="仿宋_GB2312" w:hAnsi="仿宋_GB2312" w:cs="仿宋_GB2312"/>
          <w:color w:val="auto"/>
          <w:sz w:val="32"/>
          <w:szCs w:val="32"/>
        </w:rPr>
        <w:t xml:space="preserve">   区住房和城乡建设局副局长   </w:t>
      </w:r>
    </w:p>
    <w:p>
      <w:pPr>
        <w:pStyle w:val="2"/>
        <w:spacing w:line="520" w:lineRule="exact"/>
        <w:ind w:firstLine="640"/>
        <w:rPr>
          <w:rFonts w:hint="eastAsia" w:ascii="仿宋_GB2312" w:hAnsi="仿宋_GB2312" w:cs="仿宋_GB2312"/>
          <w:color w:val="auto"/>
          <w:sz w:val="32"/>
          <w:szCs w:val="32"/>
        </w:rPr>
      </w:pPr>
      <w:r>
        <w:rPr>
          <w:rFonts w:hint="eastAsia" w:ascii="仿宋_GB2312" w:hAnsi="仿宋_GB2312" w:cs="仿宋_GB2312"/>
          <w:color w:val="auto"/>
          <w:sz w:val="32"/>
          <w:szCs w:val="32"/>
        </w:rPr>
        <w:t xml:space="preserve">         梁  迪   区交通运输局副局长</w:t>
      </w:r>
    </w:p>
    <w:p>
      <w:pPr>
        <w:pStyle w:val="2"/>
        <w:spacing w:line="520" w:lineRule="exact"/>
        <w:ind w:firstLine="640"/>
        <w:rPr>
          <w:rFonts w:hint="default" w:ascii="仿宋_GB2312" w:hAnsi="仿宋_GB2312" w:eastAsia="仿宋_GB2312" w:cs="仿宋_GB2312"/>
          <w:color w:val="FF0000"/>
          <w:sz w:val="32"/>
          <w:szCs w:val="32"/>
          <w:lang w:val="en-US"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rPr>
        <w:t>韦荣铭</w:t>
      </w:r>
      <w:r>
        <w:rPr>
          <w:rFonts w:hint="eastAsia" w:ascii="仿宋_GB2312" w:hAnsi="仿宋_GB2312" w:cs="仿宋_GB2312"/>
          <w:color w:val="auto"/>
          <w:sz w:val="32"/>
          <w:szCs w:val="32"/>
          <w:lang w:val="en-US" w:eastAsia="zh-CN"/>
        </w:rPr>
        <w:t xml:space="preserve">   区农业农村局副局长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Calibri" w:eastAsia="仿宋_GB2312" w:cs="Times New Roman"/>
          <w:color w:val="auto"/>
          <w:kern w:val="2"/>
          <w:sz w:val="32"/>
          <w:szCs w:val="32"/>
          <w:lang w:val="en-US" w:eastAsia="zh-CN" w:bidi="ar-SA"/>
        </w:rPr>
        <w:t xml:space="preserve"> 邓  鑫   区商务局副局长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Calibri" w:eastAsia="仿宋_GB2312" w:cs="Times New Roman"/>
          <w:color w:val="auto"/>
          <w:kern w:val="2"/>
          <w:sz w:val="32"/>
          <w:szCs w:val="32"/>
          <w:lang w:val="en-US" w:eastAsia="zh-CN" w:bidi="ar-SA"/>
        </w:rPr>
        <w:t>易齐兴   区应急管理局副局长</w:t>
      </w:r>
    </w:p>
    <w:p>
      <w:pPr>
        <w:pStyle w:val="2"/>
        <w:spacing w:line="520" w:lineRule="exact"/>
        <w:ind w:firstLine="1280" w:firstLineChars="40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李  冰</w:t>
      </w:r>
      <w:r>
        <w:rPr>
          <w:rFonts w:hint="eastAsia" w:ascii="仿宋_GB2312" w:hAnsi="仿宋_GB2312" w:cs="仿宋_GB2312"/>
          <w:color w:val="auto"/>
          <w:sz w:val="32"/>
          <w:szCs w:val="32"/>
        </w:rPr>
        <w:t xml:space="preserve">   区工业园区管委会创新发展局副局长</w:t>
      </w:r>
    </w:p>
    <w:p>
      <w:pPr>
        <w:pStyle w:val="2"/>
        <w:spacing w:line="52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苏文灿</w:t>
      </w:r>
      <w:r>
        <w:rPr>
          <w:rFonts w:hint="eastAsia" w:ascii="仿宋_GB2312" w:hAnsi="仿宋_GB2312" w:cs="仿宋_GB2312"/>
          <w:color w:val="FF0000"/>
          <w:sz w:val="32"/>
          <w:szCs w:val="32"/>
        </w:rPr>
        <w:t xml:space="preserve">   </w:t>
      </w:r>
      <w:r>
        <w:rPr>
          <w:rFonts w:hint="eastAsia" w:ascii="仿宋_GB2312" w:hAnsi="仿宋_GB2312" w:cs="仿宋_GB2312"/>
          <w:color w:val="auto"/>
          <w:sz w:val="32"/>
          <w:szCs w:val="32"/>
        </w:rPr>
        <w:t>公安鱼峰分局治安</w:t>
      </w:r>
      <w:r>
        <w:rPr>
          <w:rFonts w:hint="eastAsia" w:ascii="仿宋_GB2312" w:hAnsi="仿宋_GB2312" w:cs="仿宋_GB2312"/>
          <w:color w:val="auto"/>
          <w:sz w:val="32"/>
          <w:szCs w:val="32"/>
          <w:lang w:val="en-US" w:eastAsia="zh-CN"/>
        </w:rPr>
        <w:t>科科长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廖艳华   市鱼峰生态环境局副局长</w:t>
      </w:r>
    </w:p>
    <w:p>
      <w:pPr>
        <w:pStyle w:val="2"/>
        <w:spacing w:line="520" w:lineRule="exact"/>
        <w:ind w:firstLine="640"/>
        <w:rPr>
          <w:rFonts w:ascii="仿宋_GB2312" w:hAnsi="仿宋_GB2312" w:cs="仿宋_GB2312"/>
          <w:color w:val="FF0000"/>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欧献武</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里雍镇副镇长</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kern w:val="2"/>
          <w:sz w:val="32"/>
          <w:szCs w:val="32"/>
          <w:highlight w:val="none"/>
          <w:lang w:val="en-US" w:eastAsia="zh-CN" w:bidi="ar-SA"/>
        </w:rPr>
        <w:t>袁海雲   白沙镇副镇长</w:t>
      </w:r>
    </w:p>
    <w:p>
      <w:pPr>
        <w:adjustRightInd w:val="0"/>
        <w:snapToGrid w:val="0"/>
        <w:spacing w:line="520" w:lineRule="exact"/>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lang w:val="en-US" w:eastAsia="zh-CN"/>
        </w:rPr>
        <w:t>廖吴阳</w:t>
      </w:r>
      <w:r>
        <w:rPr>
          <w:rFonts w:hint="eastAsia" w:ascii="仿宋_GB2312" w:hAnsi="仿宋_GB2312" w:eastAsia="仿宋_GB2312" w:cs="仿宋_GB2312"/>
          <w:color w:val="auto"/>
          <w:sz w:val="32"/>
          <w:szCs w:val="32"/>
          <w:highlight w:val="none"/>
        </w:rPr>
        <w:t xml:space="preserve">   天马街道办事处副主任</w:t>
      </w:r>
    </w:p>
    <w:p>
      <w:pPr>
        <w:pStyle w:val="2"/>
        <w:spacing w:line="520" w:lineRule="exact"/>
        <w:ind w:firstLine="640"/>
        <w:rPr>
          <w:rFonts w:hint="eastAsia"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Calibri" w:eastAsia="仿宋_GB2312" w:cs="Times New Roman"/>
          <w:color w:val="auto"/>
          <w:kern w:val="2"/>
          <w:sz w:val="32"/>
          <w:szCs w:val="32"/>
          <w:lang w:val="en-US" w:eastAsia="zh-CN" w:bidi="ar-SA"/>
        </w:rPr>
        <w:t>吴  榕   驾鹤街道人大工委副主任</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叶  静   荣军街道办事处副主任</w:t>
      </w:r>
    </w:p>
    <w:p>
      <w:pPr>
        <w:adjustRightInd w:val="0"/>
        <w:snapToGrid w:val="0"/>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Calibri" w:eastAsia="仿宋_GB2312" w:cs="Times New Roman"/>
          <w:color w:val="auto"/>
          <w:kern w:val="2"/>
          <w:sz w:val="32"/>
          <w:szCs w:val="32"/>
          <w:lang w:val="en-US" w:eastAsia="zh-CN" w:bidi="ar-SA"/>
        </w:rPr>
        <w:t>陆勋利   箭盘山街道办事处副主任</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陈碧波   五里亭街道办事处副主任</w:t>
      </w:r>
    </w:p>
    <w:p>
      <w:pPr>
        <w:pStyle w:val="2"/>
        <w:spacing w:line="520" w:lineRule="exact"/>
        <w:ind w:firstLine="640"/>
        <w:rPr>
          <w:rFonts w:ascii="仿宋_GB2312" w:hAnsi="仿宋_GB2312" w:cs="仿宋_GB2312"/>
          <w:color w:val="auto"/>
          <w:sz w:val="32"/>
          <w:szCs w:val="32"/>
        </w:rPr>
      </w:pPr>
      <w:r>
        <w:rPr>
          <w:rFonts w:hint="eastAsia" w:ascii="仿宋_GB2312" w:hAnsi="仿宋_GB2312" w:cs="仿宋_GB2312"/>
          <w:color w:val="auto"/>
          <w:sz w:val="32"/>
          <w:szCs w:val="32"/>
        </w:rPr>
        <w:t xml:space="preserve">         滕泽云   白莲街道办事处副主任</w:t>
      </w:r>
    </w:p>
    <w:p>
      <w:pPr>
        <w:pStyle w:val="2"/>
        <w:spacing w:line="520" w:lineRule="exact"/>
        <w:ind w:firstLine="640"/>
        <w:rPr>
          <w:rFonts w:hint="eastAsia"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贤波华</w:t>
      </w:r>
      <w:r>
        <w:rPr>
          <w:rFonts w:hint="eastAsia" w:ascii="仿宋_GB2312" w:hAnsi="仿宋_GB2312" w:cs="仿宋_GB2312"/>
          <w:color w:val="auto"/>
          <w:sz w:val="32"/>
          <w:szCs w:val="32"/>
        </w:rPr>
        <w:t xml:space="preserve">   麒麟街道办事处副主任</w:t>
      </w:r>
    </w:p>
    <w:p>
      <w:pPr>
        <w:pStyle w:val="2"/>
        <w:spacing w:line="520" w:lineRule="exact"/>
        <w:ind w:firstLine="640"/>
        <w:rPr>
          <w:rFonts w:hint="eastAsia" w:ascii="仿宋_GB2312" w:hAnsi="Calibri" w:eastAsia="仿宋_GB2312" w:cs="Times New Roman"/>
          <w:color w:val="auto"/>
          <w:kern w:val="2"/>
          <w:sz w:val="32"/>
          <w:szCs w:val="32"/>
          <w:lang w:val="en-US" w:eastAsia="zh-CN" w:bidi="ar-SA"/>
        </w:rPr>
      </w:pPr>
      <w:r>
        <w:rPr>
          <w:rFonts w:hint="eastAsia" w:ascii="仿宋_GB2312" w:hAnsi="仿宋_GB2312" w:cs="仿宋_GB2312"/>
          <w:color w:val="auto"/>
          <w:sz w:val="32"/>
          <w:szCs w:val="32"/>
        </w:rPr>
        <w:t xml:space="preserve">         </w:t>
      </w:r>
      <w:r>
        <w:rPr>
          <w:rFonts w:hint="eastAsia" w:ascii="仿宋_GB2312" w:hAnsi="Calibri" w:eastAsia="仿宋_GB2312" w:cs="Times New Roman"/>
          <w:color w:val="auto"/>
          <w:kern w:val="2"/>
          <w:sz w:val="32"/>
          <w:szCs w:val="32"/>
          <w:lang w:val="en-US" w:eastAsia="zh-CN" w:bidi="ar-SA"/>
        </w:rPr>
        <w:t>林  杰   柳州供电局鱼峰供电分局副经理</w:t>
      </w:r>
    </w:p>
    <w:p>
      <w:pPr>
        <w:pStyle w:val="2"/>
        <w:spacing w:line="520" w:lineRule="exact"/>
        <w:ind w:firstLine="640"/>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 xml:space="preserve">         李  想   柳州供电局计划发展部副经理</w:t>
      </w:r>
    </w:p>
    <w:p>
      <w:pPr>
        <w:pStyle w:val="2"/>
        <w:spacing w:line="520" w:lineRule="exact"/>
        <w:ind w:firstLine="640"/>
        <w:rPr>
          <w:rFonts w:hint="eastAsia" w:ascii="仿宋_GB2312"/>
          <w:sz w:val="32"/>
          <w:szCs w:val="32"/>
          <w:lang w:val="en-US" w:eastAsia="zh-CN"/>
        </w:rPr>
      </w:pPr>
      <w:r>
        <w:rPr>
          <w:rFonts w:hint="eastAsia" w:ascii="仿宋_GB2312" w:hAnsi="Calibri" w:eastAsia="仿宋_GB2312" w:cs="Times New Roman"/>
          <w:color w:val="auto"/>
          <w:kern w:val="2"/>
          <w:sz w:val="32"/>
          <w:szCs w:val="32"/>
          <w:lang w:val="en-US" w:eastAsia="zh-CN" w:bidi="ar-SA"/>
        </w:rPr>
        <w:t xml:space="preserve">         蔡  婷   柳州供电局建设管理部副经理</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sz w:val="28"/>
        <w:szCs w:val="28"/>
      </w:rPr>
      <w:t xml:space="preserve">— </w:t>
    </w: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 PAGE </w:instrText>
    </w:r>
    <w:r>
      <w:rPr>
        <w:rStyle w:val="10"/>
        <w:rFonts w:ascii="宋体" w:hAnsi="宋体" w:eastAsia="宋体" w:cs="宋体"/>
        <w:sz w:val="28"/>
        <w:szCs w:val="28"/>
      </w:rPr>
      <w:fldChar w:fldCharType="separate"/>
    </w:r>
    <w:r>
      <w:rPr>
        <w:rStyle w:val="10"/>
        <w:rFonts w:ascii="宋体" w:hAnsi="宋体" w:eastAsia="宋体" w:cs="宋体"/>
        <w:sz w:val="28"/>
        <w:szCs w:val="28"/>
      </w:rPr>
      <w:t>19</w:t>
    </w:r>
    <w:r>
      <w:rPr>
        <w:rStyle w:val="10"/>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sz w:val="28"/>
        <w:szCs w:val="28"/>
      </w:rPr>
    </w:pPr>
    <w:r>
      <w:rPr>
        <w:rFonts w:hint="eastAsia"/>
        <w:sz w:val="28"/>
        <w:szCs w:val="28"/>
      </w:rPr>
      <w:t xml:space="preserve">— </w:t>
    </w:r>
    <w:r>
      <w:rPr>
        <w:rStyle w:val="10"/>
        <w:sz w:val="28"/>
        <w:szCs w:val="28"/>
      </w:rPr>
      <w:fldChar w:fldCharType="begin"/>
    </w:r>
    <w:r>
      <w:rPr>
        <w:rStyle w:val="10"/>
        <w:sz w:val="28"/>
        <w:szCs w:val="28"/>
      </w:rPr>
      <w:instrText xml:space="preserve"> PAGE </w:instrText>
    </w:r>
    <w:r>
      <w:rPr>
        <w:rStyle w:val="10"/>
        <w:sz w:val="28"/>
        <w:szCs w:val="28"/>
      </w:rPr>
      <w:fldChar w:fldCharType="separate"/>
    </w:r>
    <w:r>
      <w:rPr>
        <w:rStyle w:val="10"/>
        <w:sz w:val="28"/>
        <w:szCs w:val="28"/>
      </w:rPr>
      <w:t>4</w:t>
    </w:r>
    <w:r>
      <w:rPr>
        <w:rStyle w:val="10"/>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92"/>
    <w:rsid w:val="00011B06"/>
    <w:rsid w:val="00363F1A"/>
    <w:rsid w:val="003A0327"/>
    <w:rsid w:val="003A6178"/>
    <w:rsid w:val="00416BB0"/>
    <w:rsid w:val="00427CA9"/>
    <w:rsid w:val="004B035A"/>
    <w:rsid w:val="00663D20"/>
    <w:rsid w:val="00835B22"/>
    <w:rsid w:val="00A90CD7"/>
    <w:rsid w:val="00C41095"/>
    <w:rsid w:val="00C4623B"/>
    <w:rsid w:val="00D54392"/>
    <w:rsid w:val="00D61A1D"/>
    <w:rsid w:val="00E26EB5"/>
    <w:rsid w:val="00EA72AC"/>
    <w:rsid w:val="00F01C8F"/>
    <w:rsid w:val="00FE740E"/>
    <w:rsid w:val="0366275E"/>
    <w:rsid w:val="03FF40ED"/>
    <w:rsid w:val="049353D1"/>
    <w:rsid w:val="059C3903"/>
    <w:rsid w:val="073C5623"/>
    <w:rsid w:val="07AB14A5"/>
    <w:rsid w:val="09106540"/>
    <w:rsid w:val="0A600AA9"/>
    <w:rsid w:val="0EBB142C"/>
    <w:rsid w:val="11A529AA"/>
    <w:rsid w:val="145602C2"/>
    <w:rsid w:val="15594E0A"/>
    <w:rsid w:val="161412E8"/>
    <w:rsid w:val="168D3C58"/>
    <w:rsid w:val="1AB34330"/>
    <w:rsid w:val="1AE30964"/>
    <w:rsid w:val="1AE326A4"/>
    <w:rsid w:val="1B6C1564"/>
    <w:rsid w:val="1EE47DB0"/>
    <w:rsid w:val="201B7B02"/>
    <w:rsid w:val="20955987"/>
    <w:rsid w:val="215144E7"/>
    <w:rsid w:val="22FC5A8C"/>
    <w:rsid w:val="23200E64"/>
    <w:rsid w:val="23E04927"/>
    <w:rsid w:val="252243A9"/>
    <w:rsid w:val="25417530"/>
    <w:rsid w:val="2594264F"/>
    <w:rsid w:val="26A65E33"/>
    <w:rsid w:val="284C6A36"/>
    <w:rsid w:val="2C4402E3"/>
    <w:rsid w:val="2E0768A8"/>
    <w:rsid w:val="31AA489C"/>
    <w:rsid w:val="32CB7900"/>
    <w:rsid w:val="33DD1EF9"/>
    <w:rsid w:val="366312A5"/>
    <w:rsid w:val="3669007F"/>
    <w:rsid w:val="3CE718F8"/>
    <w:rsid w:val="3D56368A"/>
    <w:rsid w:val="3DDA1B20"/>
    <w:rsid w:val="40DB3EC3"/>
    <w:rsid w:val="41CB1411"/>
    <w:rsid w:val="47674AA3"/>
    <w:rsid w:val="4A0B33D9"/>
    <w:rsid w:val="4D114A9B"/>
    <w:rsid w:val="4E701580"/>
    <w:rsid w:val="512E1E24"/>
    <w:rsid w:val="513C3418"/>
    <w:rsid w:val="53240D05"/>
    <w:rsid w:val="537A5444"/>
    <w:rsid w:val="54BF04F2"/>
    <w:rsid w:val="5612064B"/>
    <w:rsid w:val="565D1692"/>
    <w:rsid w:val="57411B7C"/>
    <w:rsid w:val="57D81A9F"/>
    <w:rsid w:val="5820344E"/>
    <w:rsid w:val="59EA7AFC"/>
    <w:rsid w:val="5A45181C"/>
    <w:rsid w:val="5D20018A"/>
    <w:rsid w:val="612F4A8E"/>
    <w:rsid w:val="62043B2F"/>
    <w:rsid w:val="633E7E63"/>
    <w:rsid w:val="64870DA1"/>
    <w:rsid w:val="649F4856"/>
    <w:rsid w:val="657C0394"/>
    <w:rsid w:val="65E05CC3"/>
    <w:rsid w:val="66A01392"/>
    <w:rsid w:val="671701DA"/>
    <w:rsid w:val="67CC1992"/>
    <w:rsid w:val="68C82A83"/>
    <w:rsid w:val="6B4C108E"/>
    <w:rsid w:val="6BAA1FBB"/>
    <w:rsid w:val="6C0F6814"/>
    <w:rsid w:val="6E2B5E97"/>
    <w:rsid w:val="6F384C14"/>
    <w:rsid w:val="701C65DE"/>
    <w:rsid w:val="70722005"/>
    <w:rsid w:val="707C093F"/>
    <w:rsid w:val="721A331D"/>
    <w:rsid w:val="75DC2A3F"/>
    <w:rsid w:val="770B3527"/>
    <w:rsid w:val="7AAB784A"/>
    <w:rsid w:val="7FD3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60" w:lineRule="exact"/>
      <w:ind w:firstLine="600" w:firstLineChars="200"/>
    </w:pPr>
    <w:rPr>
      <w:rFonts w:ascii="Times New Roman" w:hAnsi="Times New Roman" w:eastAsia="仿宋_GB2312"/>
      <w:sz w:val="30"/>
    </w:rPr>
  </w:style>
  <w:style w:type="paragraph" w:styleId="4">
    <w:name w:val="Body Text"/>
    <w:basedOn w:val="1"/>
    <w:qFormat/>
    <w:uiPriority w:val="0"/>
    <w:rPr>
      <w:rFonts w:ascii="仿宋_GB2312" w:hAnsi="Times New Roman" w:eastAsia="仿宋_GB2312"/>
      <w:sz w:val="24"/>
      <w:szCs w:val="100"/>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Char"/>
    <w:basedOn w:val="1"/>
    <w:qFormat/>
    <w:uiPriority w:val="0"/>
  </w:style>
  <w:style w:type="paragraph" w:customStyle="1" w:styleId="1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
    <w:name w:val="页眉 Char"/>
    <w:basedOn w:val="9"/>
    <w:link w:val="7"/>
    <w:qFormat/>
    <w:uiPriority w:val="0"/>
    <w:rPr>
      <w:rFonts w:ascii="Calibri" w:hAnsi="Calibri"/>
      <w:kern w:val="2"/>
      <w:sz w:val="18"/>
      <w:szCs w:val="18"/>
    </w:rPr>
  </w:style>
  <w:style w:type="character" w:customStyle="1" w:styleId="14">
    <w:name w:val="批注框文本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296</Words>
  <Characters>1689</Characters>
  <Lines>14</Lines>
  <Paragraphs>3</Paragraphs>
  <TotalTime>0</TotalTime>
  <ScaleCrop>false</ScaleCrop>
  <LinksUpToDate>false</LinksUpToDate>
  <CharactersWithSpaces>1982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2019-06-20T02:51:00Z</dcterms:created>
  <dc:creator>xxzx</dc:creator>
  <cp:lastModifiedBy>肥仔LPJ</cp:lastModifiedBy>
  <cp:lastPrinted>2019-06-20T03:09:00Z</cp:lastPrinted>
  <dcterms:modified xsi:type="dcterms:W3CDTF">2021-12-22T00:06:39Z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A1C6816149A64BBBA2EE6B3F2CFE5A12</vt:lpwstr>
  </property>
</Properties>
</file>