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鱼农通〔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20" w:lineRule="exact"/>
        <w:jc w:val="center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鱼峰区农业农村局</w:t>
      </w:r>
      <w:r>
        <w:rPr>
          <w:rFonts w:hint="eastAsia" w:ascii="方正小标宋简体" w:eastAsia="方正小标宋简体"/>
          <w:sz w:val="44"/>
          <w:szCs w:val="44"/>
        </w:rPr>
        <w:t>安全生产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举报电话的通知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为深入贯彻落实国家、自治区、柳州市和鱼峰区《安全生产领域举报奖励办法》，动员全社会力量发现和举报安全生产领域存在的重大隐患、生产事故和非法违法行为，切实保障人民群众生命财产安全，现将我局安全生产举报电话和通信地址公告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柳州市鱼峰区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局：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t>0772-3162903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通信地址：柳州市鱼峰区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静园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路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号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 xml:space="preserve">    具体举报事项：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</w:rPr>
        <w:t>农机方面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>未取得拖拉机驾驶培训机构资质，擅自从事拖拉机驾驶培训的；驾驶（操作）未按规定登记检验或者检验不合格、安全设施不全、机件失效的拖拉机、联合收割机的；拖拉机、联合收割机操作人员操作与本人操作证件规定不相符的拖拉机、联合收割机的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>使用伪造、失效的号牌、行驶证、驾驶证的，未取得拖拉机、联合收割机操作证件而操作拖拉机、联合收割机的，转借、涂改、伪造、变造拖拉机、联合收割机证书和牌照的，或者使用其他拖拉机、联合收割机的证书和牌照的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</w:rPr>
        <w:t>农药管理方面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>未取得农药经营许可证经营农药的，经营假农药的，经营劣质农药的，不执行农药采购台账、销售台账制度，在卫生用农药以外的农药经营场所内经营食品、食用农产品、饲料的，未将卫生用农药与其他商品分柜销售的行为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</w:rPr>
        <w:t>农产品质量方面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>种植养殖过程中，农产品生产企业、家庭农场、农民专业合作社等规模农业生产主体未执行农药安全间隔期、兽药休药期制度，或使用禁用（停用）农兽药、禁用化合物的。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222222"/>
          <w:kern w:val="2"/>
          <w:sz w:val="32"/>
          <w:szCs w:val="32"/>
          <w:shd w:val="clear" w:color="auto" w:fill="FFFFFF"/>
        </w:rPr>
        <w:t>畜牧兽医方面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</w:rPr>
        <w:t>饲料和饲料添加剂企业生产、检验用危化品未有效规范管理的，灭火等消防设施不完整、失效的；生产车间未安装防爆装置的，除尘设备未正常运行，传动装置未设置安全措施的；未按法律规定设置安全生产管理机构或者配备安全生产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  <w:shd w:val="clear" w:color="auto" w:fill="FFFFFF"/>
          <w:lang w:val="en-US" w:eastAsia="zh-CN"/>
        </w:rPr>
        <w:t>柳州市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t>鱼峰区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  <w:lang w:val="en-US" w:eastAsia="zh-CN"/>
        </w:rPr>
        <w:t>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20" w:firstLineChars="13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t xml:space="preserve">     2023年10月2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ind w:firstLine="210" w:firstLineChars="100"/>
        <w:rPr>
          <w:rFonts w:hint="eastAsia" w:ascii="Arial" w:hAnsi="Arial" w:cs="Arial"/>
          <w:color w:val="222222"/>
          <w:sz w:val="34"/>
          <w:szCs w:val="34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384810</wp:posOffset>
                </wp:positionV>
                <wp:extent cx="5919470" cy="0"/>
                <wp:effectExtent l="0" t="0" r="0" b="0"/>
                <wp:wrapNone/>
                <wp:docPr id="2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-3.75pt;margin-top:30.3pt;height:0pt;width:466.1pt;z-index:251660288;mso-width-relative:page;mso-height-relative:page;" filled="f" stroked="t" coordsize="21600,21600" o:gfxdata="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YYg4rYAAAACAEA&#10;AA8AAAAAAAAAAQAgAAAAIgAAAGRycy9kb3ducmV2LnhtbFBLAQIUABQAAAAIAIdO4kD6AcUl4QEA&#10;ANEDAAAOAAAAAAAAAAEAIAAAACc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70485</wp:posOffset>
                </wp:positionV>
                <wp:extent cx="5919470" cy="0"/>
                <wp:effectExtent l="0" t="0" r="0" b="0"/>
                <wp:wrapNone/>
                <wp:docPr id="3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-3.75pt;margin-top:5.55pt;height:0pt;width:466.1pt;z-index:251661312;mso-width-relative:page;mso-height-relative:page;" filled="f" stroked="t" coordsize="21600,21600" o:gfxdata="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eclBtcAAAAIAQAA&#10;DwAAAAAAAAABACAAAAAiAAAAZHJzL2Rvd25yZXYueG1sUEsBAhQAFAAAAAgAh07iQCYau4jhAQAA&#10;0Q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napToGrid w:val="0"/>
          <w:spacing w:val="-6"/>
          <w:w w:val="80"/>
          <w:kern w:val="0"/>
          <w:sz w:val="28"/>
          <w:szCs w:val="28"/>
        </w:rPr>
        <w:t>鱼峰区农业农村局办公</w:t>
      </w:r>
      <w:r>
        <w:rPr>
          <w:rFonts w:hint="eastAsia" w:ascii="仿宋_GB2312" w:eastAsia="仿宋_GB2312"/>
          <w:snapToGrid w:val="0"/>
          <w:w w:val="80"/>
          <w:kern w:val="0"/>
          <w:sz w:val="28"/>
          <w:szCs w:val="28"/>
        </w:rPr>
        <w:t>室</w:t>
      </w:r>
      <w:r>
        <w:rPr>
          <w:rFonts w:ascii="仿宋_GB2312" w:eastAsia="仿宋_GB2312"/>
          <w:snapToGrid w:val="0"/>
          <w:w w:val="80"/>
          <w:kern w:val="0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napToGrid w:val="0"/>
          <w:w w:val="80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napToGrid w:val="0"/>
          <w:w w:val="80"/>
          <w:kern w:val="0"/>
          <w:sz w:val="28"/>
          <w:szCs w:val="28"/>
        </w:rPr>
        <w:t xml:space="preserve"> 202</w:t>
      </w:r>
      <w:r>
        <w:rPr>
          <w:rFonts w:hint="eastAsia" w:ascii="仿宋_GB2312" w:eastAsia="仿宋_GB2312"/>
          <w:snapToGrid w:val="0"/>
          <w:w w:val="8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napToGrid w:val="0"/>
          <w:w w:val="8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napToGrid w:val="0"/>
          <w:w w:val="8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napToGrid w:val="0"/>
          <w:w w:val="8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napToGrid w:val="0"/>
          <w:w w:val="80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napToGrid w:val="0"/>
          <w:w w:val="80"/>
          <w:kern w:val="0"/>
          <w:sz w:val="28"/>
          <w:szCs w:val="28"/>
        </w:rPr>
        <w:t>日印发</w:t>
      </w:r>
      <w:r>
        <w:rPr>
          <w:rFonts w:ascii="仿宋_GB2312" w:eastAsia="仿宋_GB2312"/>
          <w:snapToGrid w:val="0"/>
          <w:w w:val="80"/>
          <w:kern w:val="0"/>
          <w:sz w:val="28"/>
          <w:szCs w:val="28"/>
        </w:rPr>
        <w:t xml:space="preserve">    </w:t>
      </w:r>
    </w:p>
    <w:sectPr>
      <w:footerReference r:id="rId5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DE079B"/>
    <w:rsid w:val="00085A5E"/>
    <w:rsid w:val="0009415F"/>
    <w:rsid w:val="000D6925"/>
    <w:rsid w:val="00224A2C"/>
    <w:rsid w:val="0025554C"/>
    <w:rsid w:val="003E778D"/>
    <w:rsid w:val="00400B0A"/>
    <w:rsid w:val="00434C30"/>
    <w:rsid w:val="00465B4D"/>
    <w:rsid w:val="004D6323"/>
    <w:rsid w:val="00680419"/>
    <w:rsid w:val="006E2B9F"/>
    <w:rsid w:val="00830B93"/>
    <w:rsid w:val="008354F6"/>
    <w:rsid w:val="0088578A"/>
    <w:rsid w:val="009A78BD"/>
    <w:rsid w:val="009E50E6"/>
    <w:rsid w:val="009F565C"/>
    <w:rsid w:val="00A36B11"/>
    <w:rsid w:val="00C33099"/>
    <w:rsid w:val="00D00FDC"/>
    <w:rsid w:val="00DE079B"/>
    <w:rsid w:val="00FE5439"/>
    <w:rsid w:val="071559E5"/>
    <w:rsid w:val="0A4F3588"/>
    <w:rsid w:val="32A40C16"/>
    <w:rsid w:val="34181C2D"/>
    <w:rsid w:val="4B9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95</Words>
  <Characters>544</Characters>
  <Lines>4</Lines>
  <Paragraphs>1</Paragraphs>
  <TotalTime>5</TotalTime>
  <ScaleCrop>false</ScaleCrop>
  <LinksUpToDate>false</LinksUpToDate>
  <CharactersWithSpaces>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2023-10-25T06:59:00Z</dcterms:created>
  <dc:creator>lenovo</dc:creator>
  <cp:lastModifiedBy>ちひろ</cp:lastModifiedBy>
  <cp:lastPrinted>2023-10-26T09:48:00Z</cp:lastPrinted>
  <dcterms:modified xsi:type="dcterms:W3CDTF">2023-10-30T08:12:40Z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197BD581DCB548F791BF5F29C27DF3BC</vt:lpwstr>
  </property>
</Properties>
</file>