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FD51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</w:p>
    <w:p w14:paraId="0EF824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</w:p>
    <w:p w14:paraId="237294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</w:p>
    <w:p w14:paraId="46D11B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</w:p>
    <w:p w14:paraId="000E14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</w:p>
    <w:p w14:paraId="6740B0F5">
      <w:pPr>
        <w:pStyle w:val="2"/>
      </w:pPr>
    </w:p>
    <w:p w14:paraId="386B4B1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白沙发〔202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〕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号</w:t>
      </w:r>
    </w:p>
    <w:p w14:paraId="05166B97">
      <w:pPr>
        <w:spacing w:line="578" w:lineRule="exact"/>
        <w:rPr>
          <w:rFonts w:ascii="Times New Roman" w:hAnsi="Times New Roman" w:eastAsia="方正小标宋简体" w:cs="Times New Roman"/>
          <w:sz w:val="32"/>
          <w:szCs w:val="32"/>
        </w:rPr>
      </w:pPr>
    </w:p>
    <w:p w14:paraId="42D0C75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中共白沙镇委员会  白沙镇人民政府</w:t>
      </w:r>
    </w:p>
    <w:p w14:paraId="1ED1D29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关于调整</w:t>
      </w:r>
      <w:r>
        <w:rPr>
          <w:rFonts w:hint="eastAsia" w:ascii="Times New Roman" w:hAnsi="Times New Roman" w:eastAsia="方正小标宋简体" w:cs="Times New Roman"/>
          <w:sz w:val="44"/>
          <w:szCs w:val="44"/>
        </w:rPr>
        <w:t>白沙镇总河长及江河（湖库）</w:t>
      </w:r>
    </w:p>
    <w:p w14:paraId="0862019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镇、村</w:t>
      </w:r>
      <w:r>
        <w:rPr>
          <w:rFonts w:hint="eastAsia" w:ascii="Times New Roman" w:hAnsi="Times New Roman" w:eastAsia="方正小标宋简体" w:cs="Times New Roman"/>
          <w:sz w:val="44"/>
          <w:szCs w:val="44"/>
        </w:rPr>
        <w:t>两</w:t>
      </w:r>
      <w:r>
        <w:rPr>
          <w:rFonts w:ascii="Times New Roman" w:hAnsi="Times New Roman" w:eastAsia="方正小标宋简体" w:cs="Times New Roman"/>
          <w:sz w:val="44"/>
          <w:szCs w:val="44"/>
        </w:rPr>
        <w:t>级河长的</w:t>
      </w:r>
      <w:r>
        <w:rPr>
          <w:rFonts w:hint="eastAsia" w:ascii="Times New Roman" w:hAnsi="Times New Roman" w:eastAsia="方正小标宋简体" w:cs="Times New Roman"/>
          <w:sz w:val="44"/>
          <w:szCs w:val="44"/>
        </w:rPr>
        <w:t>通知</w:t>
      </w:r>
    </w:p>
    <w:p w14:paraId="0521067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ascii="Times New Roman" w:hAnsi="Times New Roman" w:eastAsia="方正小标宋简体" w:cs="Times New Roman"/>
          <w:b/>
          <w:bCs/>
          <w:sz w:val="44"/>
          <w:szCs w:val="44"/>
        </w:rPr>
      </w:pPr>
    </w:p>
    <w:p w14:paraId="65A56BA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各党（总）支部、村（居）委，各单位</w:t>
      </w:r>
      <w:r>
        <w:rPr>
          <w:rFonts w:ascii="Times New Roman" w:hAnsi="Times New Roman" w:eastAsia="仿宋_GB2312" w:cs="Times New Roman"/>
          <w:sz w:val="32"/>
          <w:szCs w:val="32"/>
        </w:rPr>
        <w:t>：</w:t>
      </w:r>
    </w:p>
    <w:p w14:paraId="7FA989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因人事变动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为进一步加强对全镇河湖长制工作的组织领导，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现对我镇总河长及江河（湖库）镇、村两级河长进行调整，并印发给你们，请结合实际，认真贯彻执行。</w:t>
      </w:r>
      <w:bookmarkStart w:id="0" w:name="_GoBack"/>
      <w:bookmarkEnd w:id="0"/>
    </w:p>
    <w:p w14:paraId="6665EA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</w:p>
    <w:p w14:paraId="5CB397D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 w14:paraId="77DD72A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 w14:paraId="348165E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0" w:firstLineChars="0"/>
        <w:jc w:val="right"/>
        <w:textAlignment w:val="auto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Cs/>
          <w:sz w:val="32"/>
          <w:szCs w:val="32"/>
        </w:rPr>
        <w:t xml:space="preserve">中共白沙镇委员会          白沙镇人民政府 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lang w:val="en-US" w:eastAsia="zh-CN"/>
        </w:rPr>
        <w:t xml:space="preserve"> </w:t>
      </w:r>
      <w:r>
        <w:rPr>
          <w:rFonts w:ascii="Times New Roman" w:hAnsi="Times New Roman" w:eastAsia="仿宋_GB2312" w:cs="Times New Roman"/>
          <w:bCs/>
          <w:sz w:val="32"/>
          <w:szCs w:val="32"/>
        </w:rPr>
        <w:t xml:space="preserve">       </w:t>
      </w:r>
    </w:p>
    <w:p w14:paraId="6FE321A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57" w:afterLines="50" w:line="578" w:lineRule="exact"/>
        <w:ind w:left="0" w:firstLine="0" w:firstLineChars="0"/>
        <w:jc w:val="right"/>
        <w:textAlignment w:val="auto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Cs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bCs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lang w:val="en-US" w:eastAsia="zh-CN"/>
        </w:rPr>
        <w:t>7</w:t>
      </w:r>
      <w:r>
        <w:rPr>
          <w:rFonts w:ascii="Times New Roman" w:hAnsi="Times New Roman" w:eastAsia="仿宋_GB2312" w:cs="Times New Roman"/>
          <w:bCs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lang w:val="en-US" w:eastAsia="zh-CN"/>
        </w:rPr>
        <w:t>27</w:t>
      </w:r>
      <w:r>
        <w:rPr>
          <w:rFonts w:ascii="Times New Roman" w:hAnsi="Times New Roman" w:eastAsia="仿宋_GB2312" w:cs="Times New Roman"/>
          <w:bCs/>
          <w:sz w:val="32"/>
          <w:szCs w:val="32"/>
        </w:rPr>
        <w:t xml:space="preserve">日        </w:t>
      </w:r>
    </w:p>
    <w:p w14:paraId="6585BFF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ascii="Times New Roman" w:hAnsi="Times New Roman" w:eastAsia="方正小标宋简体" w:cs="Times New Roman"/>
          <w:sz w:val="44"/>
          <w:szCs w:val="44"/>
        </w:rPr>
        <w:sectPr>
          <w:footerReference r:id="rId3" w:type="default"/>
          <w:pgSz w:w="11906" w:h="16838"/>
          <w:pgMar w:top="2098" w:right="1474" w:bottom="1984" w:left="1587" w:header="851" w:footer="992" w:gutter="0"/>
          <w:cols w:space="425" w:num="1"/>
          <w:docGrid w:type="lines" w:linePitch="312" w:charSpace="0"/>
        </w:sectPr>
      </w:pPr>
    </w:p>
    <w:p w14:paraId="36A608CA">
      <w:pPr>
        <w:spacing w:line="578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白沙镇总河长及江河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湖库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）</w:t>
      </w:r>
    </w:p>
    <w:p w14:paraId="7D5622FA">
      <w:pPr>
        <w:spacing w:line="578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镇、村两级河长名单</w:t>
      </w:r>
    </w:p>
    <w:p w14:paraId="1E1061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ascii="Times New Roman" w:hAnsi="Times New Roman" w:eastAsia="方正小标宋简体" w:cs="Times New Roman"/>
          <w:sz w:val="44"/>
          <w:szCs w:val="44"/>
        </w:rPr>
      </w:pPr>
    </w:p>
    <w:p w14:paraId="6A485A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一、白沙镇总河长名单</w:t>
      </w:r>
    </w:p>
    <w:p w14:paraId="459097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白沙镇总河长：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罗特力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镇党委书记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人民武装部教导员</w:t>
      </w:r>
    </w:p>
    <w:p w14:paraId="4F2DEB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2880" w:firstLineChars="9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李凯琴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镇党委副书记、镇长</w:t>
      </w:r>
    </w:p>
    <w:p w14:paraId="51FAB3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二、白沙镇江河（湖库）镇、村两级河长名单</w:t>
      </w:r>
    </w:p>
    <w:tbl>
      <w:tblPr>
        <w:tblStyle w:val="8"/>
        <w:tblpPr w:leftFromText="181" w:rightFromText="181" w:vertAnchor="text" w:horzAnchor="page" w:tblpX="1135" w:tblpY="228"/>
        <w:tblOverlap w:val="never"/>
        <w:tblW w:w="9601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4"/>
        <w:gridCol w:w="773"/>
        <w:gridCol w:w="1484"/>
        <w:gridCol w:w="1622"/>
        <w:gridCol w:w="828"/>
        <w:gridCol w:w="578"/>
        <w:gridCol w:w="922"/>
        <w:gridCol w:w="1000"/>
        <w:gridCol w:w="950"/>
        <w:gridCol w:w="1000"/>
      </w:tblGrid>
      <w:tr w14:paraId="4B19BB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2" w:hRule="atLeast"/>
        </w:trPr>
        <w:tc>
          <w:tcPr>
            <w:tcW w:w="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3C78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8D51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河湖库名称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012F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起点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D283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终点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ADBF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长度    (千米)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198D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水库名称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8B49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镇级</w:t>
            </w:r>
          </w:p>
          <w:p w14:paraId="5B98A6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河长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1171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流经/沿岸行政村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EC18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村级</w:t>
            </w:r>
          </w:p>
          <w:p w14:paraId="4B13ED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河长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5FB4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巡查员   (保洁员)</w:t>
            </w:r>
          </w:p>
        </w:tc>
      </w:tr>
      <w:tr w14:paraId="39D51B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4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C43D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C5D2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柳江干流</w:t>
            </w:r>
          </w:p>
        </w:tc>
        <w:tc>
          <w:tcPr>
            <w:tcW w:w="1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8436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里雍村瓦厂屯油房冲口</w:t>
            </w:r>
          </w:p>
        </w:tc>
        <w:tc>
          <w:tcPr>
            <w:tcW w:w="16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5CA6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水山村明浪屯</w:t>
            </w:r>
          </w:p>
        </w:tc>
        <w:tc>
          <w:tcPr>
            <w:tcW w:w="8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5534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43.1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CB7C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E6DE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李凯琴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1493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白沙村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11CC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姚能海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F42E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姚能海</w:t>
            </w:r>
          </w:p>
        </w:tc>
      </w:tr>
      <w:tr w14:paraId="64F326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4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A078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FFC6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0836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3C76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72B0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ED91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57A2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1D05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白沙社区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1528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龙乘鹏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945B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龙乘鹏</w:t>
            </w:r>
          </w:p>
        </w:tc>
      </w:tr>
      <w:tr w14:paraId="54E4A1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4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7774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77B2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AE82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3259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A64A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3A04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CAE6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1736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大田村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B98B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何国剑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8D5B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何国剑</w:t>
            </w:r>
          </w:p>
        </w:tc>
      </w:tr>
      <w:tr w14:paraId="234739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4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80A6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F949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14EE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F984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43B4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1626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0EC5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DD7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新安村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2973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何美情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3BD6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何美情</w:t>
            </w:r>
          </w:p>
        </w:tc>
      </w:tr>
      <w:tr w14:paraId="632373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4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A3EF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C2CE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AD8D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9E9A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E916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2B7E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516E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0203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水山村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D864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毛志勇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2083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毛志勇</w:t>
            </w:r>
          </w:p>
        </w:tc>
      </w:tr>
      <w:tr w14:paraId="3B9503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4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4917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7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F88F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红罗河</w:t>
            </w:r>
          </w:p>
        </w:tc>
        <w:tc>
          <w:tcPr>
            <w:tcW w:w="1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94B3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里雍镇红赖村龙团屯东北1.5公里处</w:t>
            </w:r>
          </w:p>
        </w:tc>
        <w:tc>
          <w:tcPr>
            <w:tcW w:w="16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3E4F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白沙镇白沙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社区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河口屯西0.35公里</w:t>
            </w:r>
          </w:p>
        </w:tc>
        <w:tc>
          <w:tcPr>
            <w:tcW w:w="8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F53B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18.2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F8EE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A22E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李凯琴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A1F0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大电村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11AA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韦庆庄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38CD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韦庆庄</w:t>
            </w:r>
          </w:p>
        </w:tc>
      </w:tr>
      <w:tr w14:paraId="5C53E5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4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6F21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16A7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77F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D39C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11A0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B5DB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92C5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9D2F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王眉村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94AA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左意隆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59C1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左意隆</w:t>
            </w:r>
          </w:p>
        </w:tc>
      </w:tr>
      <w:tr w14:paraId="5535EA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4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19F2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D26F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BDB1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9133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3882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0DFD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82F9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4472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白沙社区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5501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龙乘鹏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7E42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龙乘鹏</w:t>
            </w:r>
          </w:p>
        </w:tc>
      </w:tr>
      <w:tr w14:paraId="0D8786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5B1B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208D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社贝河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3DD0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白沙镇王眉村石站屯东北侧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B2A4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白沙镇王眉村社贝屯西0.6公里处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1664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7.63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6E21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4828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黄鼎业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7F82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王眉村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A6C6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左意隆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3453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左意隆</w:t>
            </w:r>
          </w:p>
        </w:tc>
      </w:tr>
      <w:tr w14:paraId="622B2F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" w:hRule="atLeast"/>
        </w:trPr>
        <w:tc>
          <w:tcPr>
            <w:tcW w:w="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FBB6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D894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莫好河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FE28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白沙镇王眉村石潭水库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C5B2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白沙镇王眉村莫好屯西0.4公里处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4618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1.85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78D9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石潭水库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D97A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黄鼎业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B85D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王眉村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92E7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左意隆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6213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左意隆</w:t>
            </w:r>
          </w:p>
        </w:tc>
      </w:tr>
      <w:tr w14:paraId="7F2714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3" w:hRule="atLeast"/>
        </w:trPr>
        <w:tc>
          <w:tcPr>
            <w:tcW w:w="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93C7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8618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儒栈沟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C6F5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白沙镇白沙村尧村屯北侧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D6D9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白沙镇白沙村儒栈屯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3A13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2.71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F761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ED47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覃静怡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9539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白沙村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9B19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姚能海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D488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姚能海</w:t>
            </w:r>
          </w:p>
        </w:tc>
      </w:tr>
      <w:tr w14:paraId="79FEB0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7" w:hRule="atLeast"/>
        </w:trPr>
        <w:tc>
          <w:tcPr>
            <w:tcW w:w="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AFEF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90F8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六灶沟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21E3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白沙镇白沙村九社屯东0.6公里处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089D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白沙镇王眉村高崇屯西北0.3公里处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4EBA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2.44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2DE7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4CFC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覃静怡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EDA3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白沙村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F7F2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姚能海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284B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姚能海</w:t>
            </w:r>
          </w:p>
        </w:tc>
      </w:tr>
      <w:tr w14:paraId="37559E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</w:trPr>
        <w:tc>
          <w:tcPr>
            <w:tcW w:w="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83D0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2F3F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石旦沟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B07F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白沙镇白沙村石旦屯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BCD9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白沙镇王眉村村委西南0.3公里处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53D9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2.54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068F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1C7F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覃静怡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B0EB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白沙村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AFCA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姚能海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C60A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姚能海</w:t>
            </w:r>
          </w:p>
        </w:tc>
      </w:tr>
      <w:tr w14:paraId="114D1C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669E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880F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红罗弄沟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BB5D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白沙镇白沙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社区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红乐屯东南2.2公里处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149F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白沙镇白沙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社区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红乐屯东北0.8公里处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BD52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3.59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E35A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28E1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侯云婵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8430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白沙社区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9A7A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龙乘鹏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E980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龙乘鹏</w:t>
            </w:r>
          </w:p>
        </w:tc>
      </w:tr>
      <w:tr w14:paraId="4BD934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 w:hRule="atLeast"/>
        </w:trPr>
        <w:tc>
          <w:tcPr>
            <w:tcW w:w="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8FFF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4CD4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衙门冲沟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8A66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白沙镇白沙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社区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三元屯西北侧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F5B3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白沙镇白沙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社区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太平屯西北侧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F798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1.54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E161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36B7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侯云婵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0EE1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白沙社区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8F6A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龙乘鹏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440B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龙乘鹏</w:t>
            </w:r>
          </w:p>
        </w:tc>
      </w:tr>
      <w:tr w14:paraId="2E1CD1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7" w:hRule="atLeast"/>
        </w:trPr>
        <w:tc>
          <w:tcPr>
            <w:tcW w:w="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B584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4749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回龙沟(碧寮河)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5149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白沙镇新安村大塘水库西北1.5公里处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647A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白沙镇大田村碧寮屯东0.8公里处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ED5D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4.76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C29C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EBBB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袁海雲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B97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大田村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E42E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何国剑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4199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何国剑</w:t>
            </w:r>
          </w:p>
        </w:tc>
      </w:tr>
      <w:tr w14:paraId="3CB96B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4" w:hRule="atLeast"/>
        </w:trPr>
        <w:tc>
          <w:tcPr>
            <w:tcW w:w="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1766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4EDA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湖广冲沟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9613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白沙镇大田村胡广冲西南1.3公里处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DD1B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白沙镇大田村胡广冲东北0.8公里处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D7A1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2.67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9390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14F6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袁海雲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FC5E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大田村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1298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何国剑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E899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何国剑</w:t>
            </w:r>
          </w:p>
        </w:tc>
      </w:tr>
      <w:tr w14:paraId="7D2F3E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8" w:hRule="atLeast"/>
        </w:trPr>
        <w:tc>
          <w:tcPr>
            <w:tcW w:w="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7F51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760B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水山沟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50B8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白沙镇水山村牛角冲屯西北0.8公里处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694C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白沙镇水山村内水山屯东0.5公里处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EED2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2.06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27AB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96F2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韦宝成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26FF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水山村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BB1D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毛志勇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86AB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毛志勇</w:t>
            </w:r>
          </w:p>
        </w:tc>
      </w:tr>
      <w:tr w14:paraId="0AA61C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0289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7687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水山河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23C7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白沙镇水山村内水山屯北1.2公里处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459C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白沙镇水山村外水山屯东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1304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2.24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71CA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9AAB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韦宝成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B25A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水山村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FB04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毛志勇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E764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毛志勇</w:t>
            </w:r>
          </w:p>
        </w:tc>
      </w:tr>
      <w:tr w14:paraId="30AC47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" w:hRule="atLeast"/>
        </w:trPr>
        <w:tc>
          <w:tcPr>
            <w:tcW w:w="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4B08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17CD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尖山沟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86D1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白沙镇新安村山度屯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CB6B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白沙镇新安村尖山屯东南侧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80D4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2.11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9E15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BF70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吴宜桃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9797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新安村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CF28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何美情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E22A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何美情</w:t>
            </w:r>
          </w:p>
        </w:tc>
      </w:tr>
      <w:tr w14:paraId="07676F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8" w:hRule="atLeast"/>
        </w:trPr>
        <w:tc>
          <w:tcPr>
            <w:tcW w:w="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7255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E60F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eastAsia="zh-CN"/>
              </w:rPr>
              <w:t>大塘水库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EF16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  <w:t>白沙镇新安村大塘水库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DF62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  <w:t>白沙镇新安村大塘水库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EB09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1ABC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  <w:t>大塘水库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3D42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eastAsia="zh-CN"/>
              </w:rPr>
              <w:t>吴宜桃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35F6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新安村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61C4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何美情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BE9A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何美情</w:t>
            </w:r>
          </w:p>
        </w:tc>
      </w:tr>
      <w:tr w14:paraId="54ED4A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9" w:hRule="atLeast"/>
        </w:trPr>
        <w:tc>
          <w:tcPr>
            <w:tcW w:w="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88B5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1F11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大电河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BB57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白沙镇水山村三伯岭林场第一股西北1.5公里处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DDB8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白沙镇大电村大电屯西北0.5公里处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7004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6.51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85AA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6361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覃晓艳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A938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大电村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0DFA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韦庆庄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8252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韦庆庄</w:t>
            </w:r>
          </w:p>
        </w:tc>
      </w:tr>
      <w:tr w14:paraId="5EA43E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1" w:hRule="atLeast"/>
        </w:trPr>
        <w:tc>
          <w:tcPr>
            <w:tcW w:w="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951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2975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见前河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6DB0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白沙镇大电村庙门屯庙门水库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3B50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白沙镇大电村高壮屯北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D295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3.91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8F08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庙门水库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042E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覃晓艳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FFDE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大电村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DEC5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韦庆庄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03CA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韦庆庄</w:t>
            </w:r>
          </w:p>
        </w:tc>
      </w:tr>
      <w:tr w14:paraId="7E8F4C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DA9E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14DE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下送河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52DB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白沙镇大电村下送水库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9D11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白沙镇大电村王西屯西南0.7公里处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8BA9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3.70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E68F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下送水库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F1FC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覃晓艳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6974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大电村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C7A4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韦庆庄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0339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韦庆庄</w:t>
            </w:r>
          </w:p>
        </w:tc>
      </w:tr>
    </w:tbl>
    <w:p w14:paraId="6886FD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rPr>
          <w:rFonts w:ascii="Times New Roman" w:hAnsi="Times New Roman" w:eastAsia="仿宋_GB2312" w:cs="Times New Roman"/>
          <w:sz w:val="32"/>
          <w:szCs w:val="32"/>
        </w:rPr>
      </w:pPr>
    </w:p>
    <w:p w14:paraId="35B83418">
      <w:pPr>
        <w:pStyle w:val="2"/>
        <w:rPr>
          <w:rFonts w:ascii="Times New Roman" w:hAnsi="Times New Roman" w:eastAsia="仿宋_GB2312" w:cs="Times New Roman"/>
          <w:sz w:val="32"/>
          <w:szCs w:val="32"/>
        </w:rPr>
      </w:pPr>
    </w:p>
    <w:p w14:paraId="268E0F86">
      <w:pPr>
        <w:pStyle w:val="3"/>
        <w:rPr>
          <w:rFonts w:ascii="Times New Roman" w:hAnsi="Times New Roman" w:eastAsia="仿宋_GB2312" w:cs="Times New Roman"/>
          <w:sz w:val="32"/>
          <w:szCs w:val="32"/>
        </w:rPr>
      </w:pPr>
    </w:p>
    <w:p w14:paraId="699A2D9F">
      <w:pPr>
        <w:rPr>
          <w:rFonts w:ascii="Times New Roman" w:hAnsi="Times New Roman" w:eastAsia="仿宋_GB2312" w:cs="Times New Roman"/>
          <w:sz w:val="32"/>
          <w:szCs w:val="32"/>
        </w:rPr>
      </w:pPr>
    </w:p>
    <w:p w14:paraId="14C5D092">
      <w:pPr>
        <w:rPr>
          <w:rFonts w:ascii="Times New Roman" w:hAnsi="Times New Roman" w:eastAsia="仿宋_GB2312" w:cs="Times New Roman"/>
          <w:sz w:val="32"/>
          <w:szCs w:val="32"/>
        </w:rPr>
      </w:pPr>
    </w:p>
    <w:p w14:paraId="0E479DFB">
      <w:pPr>
        <w:rPr>
          <w:rFonts w:ascii="Times New Roman" w:hAnsi="Times New Roman" w:eastAsia="仿宋_GB2312" w:cs="Times New Roman"/>
          <w:sz w:val="32"/>
          <w:szCs w:val="32"/>
        </w:rPr>
      </w:pPr>
    </w:p>
    <w:p w14:paraId="2DD4454D">
      <w:pPr>
        <w:rPr>
          <w:rFonts w:ascii="Times New Roman" w:hAnsi="Times New Roman" w:eastAsia="仿宋_GB2312" w:cs="Times New Roman"/>
          <w:sz w:val="32"/>
          <w:szCs w:val="32"/>
        </w:rPr>
      </w:pPr>
    </w:p>
    <w:p w14:paraId="05673C51">
      <w:pPr>
        <w:rPr>
          <w:rFonts w:ascii="Times New Roman" w:hAnsi="Times New Roman" w:eastAsia="仿宋_GB2312" w:cs="Times New Roman"/>
          <w:sz w:val="32"/>
          <w:szCs w:val="32"/>
        </w:rPr>
      </w:pPr>
    </w:p>
    <w:p w14:paraId="531379B0">
      <w:pPr>
        <w:keepNext w:val="0"/>
        <w:keepLines w:val="0"/>
        <w:pageBreakBefore w:val="0"/>
        <w:widowControl w:val="0"/>
        <w:pBdr>
          <w:top w:val="single" w:color="auto" w:sz="12" w:space="1"/>
          <w:bottom w:val="single" w:color="auto" w:sz="12" w:space="1"/>
        </w:pBdr>
        <w:kinsoku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</w:pP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  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中共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白沙镇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委员会</w:t>
      </w: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                        </w:t>
      </w:r>
      <w:r>
        <w:rPr>
          <w:rFonts w:hint="default" w:ascii="Times New Roman" w:hAnsi="Times New Roman" w:eastAsia="仿宋_GB2312" w:cs="Times New Roman"/>
          <w:kern w:val="0"/>
          <w:sz w:val="28"/>
          <w:szCs w:val="28"/>
        </w:rPr>
        <w:t>202</w:t>
      </w:r>
      <w:r>
        <w:rPr>
          <w:rFonts w:hint="default" w:ascii="Times New Roman" w:hAnsi="Times New Roman" w:eastAsia="仿宋_GB2312" w:cs="Times New Roman"/>
          <w:kern w:val="0"/>
          <w:sz w:val="28"/>
          <w:szCs w:val="28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年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月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27</w:t>
      </w: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日印发  </w:t>
      </w:r>
    </w:p>
    <w:sectPr>
      <w:footerReference r:id="rId4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BC11C3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-420370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AFF554B">
                          <w:pPr>
                            <w:pStyle w:val="5"/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33.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guV0wtUAAAAIAQAADwAAAAAAAAABACAAAAAiAAAAZHJzL2Rvd25yZXYu&#10;eG1sUEsBAhQAFAAAAAgAh07iQL10G3Y3AgAAbwQAAA4AAAAAAAAAAQAgAAAAJAEAAGRycy9lMm9E&#10;b2MueG1sUEsFBgAAAAAGAAYAWQEAAM0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AFF554B">
                    <w:pPr>
                      <w:pStyle w:val="5"/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7B15EE">
    <w:pPr>
      <w:pStyle w:val="5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-420370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4953239">
                          <w:pPr>
                            <w:pStyle w:val="5"/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>2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33.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ILldMLVAAAACAEAAA8AAAAAAAAAAQAgAAAAIgAAAGRycy9kb3ducmV2&#10;LnhtbFBLAQIUABQAAAAIAIdO4kBeGo9fOAIAAG8EAAAOAAAAAAAAAAEAIAAAACQ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4953239">
                    <w:pPr>
                      <w:pStyle w:val="5"/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>2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c3NzQxMTg5YjQ1NTQ0NzVkNTI0ZDNjYmI5NmZmMzkifQ=="/>
  </w:docVars>
  <w:rsids>
    <w:rsidRoot w:val="7EF64662"/>
    <w:rsid w:val="0091608F"/>
    <w:rsid w:val="00F25A8A"/>
    <w:rsid w:val="00F67E21"/>
    <w:rsid w:val="0250108C"/>
    <w:rsid w:val="052F0B35"/>
    <w:rsid w:val="08477ECC"/>
    <w:rsid w:val="086D05E1"/>
    <w:rsid w:val="08F46A11"/>
    <w:rsid w:val="09044159"/>
    <w:rsid w:val="09C7514F"/>
    <w:rsid w:val="0CCC6AD3"/>
    <w:rsid w:val="10E0172E"/>
    <w:rsid w:val="11B64A57"/>
    <w:rsid w:val="11F47922"/>
    <w:rsid w:val="163B7D09"/>
    <w:rsid w:val="18694C4D"/>
    <w:rsid w:val="18EC2644"/>
    <w:rsid w:val="1C6E34A9"/>
    <w:rsid w:val="1F253FD9"/>
    <w:rsid w:val="22111185"/>
    <w:rsid w:val="24CF2FDB"/>
    <w:rsid w:val="288A7B18"/>
    <w:rsid w:val="289F599A"/>
    <w:rsid w:val="28A54DB1"/>
    <w:rsid w:val="29895A02"/>
    <w:rsid w:val="29C91F30"/>
    <w:rsid w:val="2A346742"/>
    <w:rsid w:val="2AF05F9E"/>
    <w:rsid w:val="2FF81ACE"/>
    <w:rsid w:val="31D33D24"/>
    <w:rsid w:val="340724B3"/>
    <w:rsid w:val="352E51E0"/>
    <w:rsid w:val="354E0099"/>
    <w:rsid w:val="374C39F9"/>
    <w:rsid w:val="37B920F5"/>
    <w:rsid w:val="3AB426E1"/>
    <w:rsid w:val="3ED12E09"/>
    <w:rsid w:val="3FB52E94"/>
    <w:rsid w:val="41D6428C"/>
    <w:rsid w:val="480D4E4C"/>
    <w:rsid w:val="49227C57"/>
    <w:rsid w:val="51574F71"/>
    <w:rsid w:val="53BC0610"/>
    <w:rsid w:val="54FE0346"/>
    <w:rsid w:val="5528246B"/>
    <w:rsid w:val="55A33974"/>
    <w:rsid w:val="56A619D5"/>
    <w:rsid w:val="5986073C"/>
    <w:rsid w:val="5EC10F12"/>
    <w:rsid w:val="617A41ED"/>
    <w:rsid w:val="61DA09EB"/>
    <w:rsid w:val="65D45F2C"/>
    <w:rsid w:val="6B685882"/>
    <w:rsid w:val="705571B2"/>
    <w:rsid w:val="707D00E5"/>
    <w:rsid w:val="728575C3"/>
    <w:rsid w:val="7294661C"/>
    <w:rsid w:val="76B671AF"/>
    <w:rsid w:val="778F3504"/>
    <w:rsid w:val="7CA61E77"/>
    <w:rsid w:val="7D8869F1"/>
    <w:rsid w:val="7E56072D"/>
    <w:rsid w:val="7E661549"/>
    <w:rsid w:val="7EF64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 w:afterLines="0" w:afterAutospacing="0"/>
    </w:pPr>
  </w:style>
  <w:style w:type="paragraph" w:customStyle="1" w:styleId="3">
    <w:name w:val="明显引用1"/>
    <w:basedOn w:val="1"/>
    <w:next w:val="1"/>
    <w:qFormat/>
    <w:uiPriority w:val="0"/>
    <w:pPr>
      <w:widowControl/>
      <w:wordWrap w:val="0"/>
      <w:spacing w:before="360" w:after="360"/>
      <w:ind w:left="950" w:right="950"/>
      <w:jc w:val="center"/>
    </w:pPr>
    <w:rPr>
      <w:rFonts w:eastAsia="宋体"/>
      <w:i/>
      <w:iCs/>
      <w:kern w:val="0"/>
      <w:szCs w:val="21"/>
    </w:rPr>
  </w:style>
  <w:style w:type="paragraph" w:styleId="4">
    <w:name w:val="Body Text Indent"/>
    <w:basedOn w:val="1"/>
    <w:qFormat/>
    <w:uiPriority w:val="0"/>
    <w:pPr>
      <w:spacing w:line="500" w:lineRule="exact"/>
      <w:ind w:firstLine="570"/>
    </w:pPr>
    <w:rPr>
      <w:rFonts w:ascii="黑体" w:eastAsia="黑体"/>
      <w:sz w:val="3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 2"/>
    <w:basedOn w:val="4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1141</Words>
  <Characters>1248</Characters>
  <Lines>17</Lines>
  <Paragraphs>4</Paragraphs>
  <TotalTime>0</TotalTime>
  <ScaleCrop>false</ScaleCrop>
  <LinksUpToDate>false</LinksUpToDate>
  <CharactersWithSpaces>1292</CharactersWithSpaces>
  <Application>WPS Office_12.1.0.26936_F1E327BC-269C-435d-A152-05C5408002CA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2020-09-14T02:31:00Z</dcterms:created>
  <dc:creator>Administrator</dc:creator>
  <cp:lastModifiedBy>TJ</cp:lastModifiedBy>
  <cp:lastPrinted>2022-01-10T09:41:00Z</cp:lastPrinted>
  <dcterms:modified xsi:type="dcterms:W3CDTF">2026-08-10T07:25:08Z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2052-12.1.0.26936</vt:lpwstr>
  </property>
  <property fmtid="{D5CDD505-2E9C-101B-9397-08002B2CF9AE}" pid="3" name="ICV">
    <vt:lpwstr>E0B290FF851743DD9CF715BDD5D599BE_13</vt:lpwstr>
  </property>
  <property fmtid="{D5CDD505-2E9C-101B-9397-08002B2CF9AE}" pid="4" name="KSOTemplateDocerSaveRecord">
    <vt:lpwstr>eyJoZGlkIjoiZmU4ODU2ODM2NzhjNDA2MjliZDI4ZmJhZDNmMjZmOTIiLCJ1c2VySWQiOiIxNTI4Mzc3MzcwIn0=</vt:lpwstr>
  </property>
</Properties>
</file>