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hint="default" w:ascii="Times New Roman" w:hAnsi="Times New Roman" w:eastAsia="仿宋_GB2312"/>
          <w:sz w:val="32"/>
          <w:lang w:val="en-US" w:eastAsia="zh-CN"/>
        </w:rPr>
      </w:pPr>
      <w:bookmarkStart w:id="0" w:name="_GoBack"/>
      <w:bookmarkEnd w:id="0"/>
      <w:r>
        <w:rPr>
          <w:rFonts w:ascii="Times New Roman" w:hAnsi="Times New Roman" w:eastAsia="仿宋_GB2312"/>
          <w:sz w:val="32"/>
        </w:rPr>
        <w:t>鱼政人社通字〔202</w:t>
      </w:r>
      <w:r>
        <w:rPr>
          <w:rFonts w:hint="eastAsia" w:ascii="Times New Roman" w:hAnsi="Times New Roman" w:eastAsia="仿宋_GB2312"/>
          <w:sz w:val="32"/>
          <w:lang w:val="en-US" w:eastAsia="zh-CN"/>
        </w:rPr>
        <w:t>2</w:t>
      </w:r>
      <w:r>
        <w:rPr>
          <w:rFonts w:ascii="Times New Roman" w:hAnsi="Times New Roman" w:eastAsia="仿宋_GB2312"/>
          <w:sz w:val="32"/>
        </w:rPr>
        <w:t>〕</w:t>
      </w:r>
      <w:r>
        <w:rPr>
          <w:rFonts w:hint="eastAsia" w:ascii="Times New Roman" w:hAnsi="Times New Roman" w:eastAsia="仿宋_GB2312"/>
          <w:sz w:val="32"/>
          <w:lang w:val="en-US" w:eastAsia="zh-CN"/>
        </w:rPr>
        <w:t>7</w:t>
      </w:r>
      <w:r>
        <w:rPr>
          <w:rFonts w:ascii="Times New Roman" w:hAnsi="Times New Roman" w:eastAsia="仿宋_GB2312"/>
          <w:sz w:val="32"/>
        </w:rPr>
        <w:t>号</w:t>
      </w:r>
    </w:p>
    <w:p>
      <w:pPr>
        <w:keepNext w:val="0"/>
        <w:keepLines w:val="0"/>
        <w:widowControl/>
        <w:suppressLineNumbers w:val="0"/>
        <w:jc w:val="center"/>
        <w:rPr>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关于印发《鱼峰区加强产业工人队伍建设支持企业用工专项行动方案》的通知</w:t>
      </w:r>
    </w:p>
    <w:p>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left"/>
        <w:textAlignment w:val="auto"/>
        <w:rPr>
          <w:sz w:val="32"/>
          <w:szCs w:val="32"/>
        </w:rPr>
      </w:pP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乡镇（街道）、各有关单位：</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为贯彻落实自治区“稳中求进攻坚年”决策部署，打好“稳 就业保民生攻坚战”，壮大产业工人队伍，支持企业用工，促进我区经济高质量发展，按照自治区、柳州市要求在全区开展加强产业工人队伍建设支持企业用工专项行动。现将《鱼峰区加强产业工人队伍建设支持企业用工专项行动工作方案》印发给你们，请认真组织实施。</w:t>
      </w:r>
    </w:p>
    <w:p>
      <w:pPr>
        <w:pStyle w:val="2"/>
        <w:keepNext w:val="0"/>
        <w:keepLines w:val="0"/>
        <w:pageBreakBefore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pPr>
        <w:pStyle w:val="2"/>
        <w:rPr>
          <w:rFonts w:hint="eastAsia" w:ascii="仿宋_GB2312" w:hAnsi="宋体" w:eastAsia="仿宋_GB2312" w:cs="仿宋_GB2312"/>
          <w:color w:val="000000"/>
          <w:kern w:val="0"/>
          <w:sz w:val="31"/>
          <w:szCs w:val="31"/>
          <w:lang w:val="en-US" w:eastAsia="zh-CN" w:bidi="ar"/>
        </w:rPr>
      </w:pPr>
    </w:p>
    <w:p>
      <w:pPr>
        <w:pStyle w:val="2"/>
        <w:rPr>
          <w:rFonts w:hint="eastAsia" w:ascii="仿宋_GB2312" w:hAnsi="宋体" w:eastAsia="仿宋_GB2312" w:cs="仿宋_GB2312"/>
          <w:color w:val="000000"/>
          <w:kern w:val="0"/>
          <w:sz w:val="31"/>
          <w:szCs w:val="31"/>
          <w:lang w:val="en-US" w:eastAsia="zh-CN" w:bidi="ar"/>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鱼峰区人力资源和社会保障局</w:t>
      </w: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2022年3月31日</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鱼峰区</w:t>
      </w:r>
      <w:r>
        <w:rPr>
          <w:rFonts w:hint="eastAsia" w:ascii="方正小标宋简体" w:hAnsi="方正小标宋简体" w:eastAsia="方正小标宋简体" w:cs="方正小标宋简体"/>
          <w:sz w:val="44"/>
          <w:szCs w:val="44"/>
        </w:rPr>
        <w:t>加强产业工人队伍建设支持企业用工</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专项行动工作方案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为贯彻落实自治区“稳中求进攻坚年”决策部署，全力打好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稳就业保民生攻坚战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破解企业发展过程中的用工难题，促进企业不断发展壮大，根据《广西壮族自治区“稳就业保民生攻坚战”指挥部办公室关于印发加强产业工人队伍建设支持企业用工专项行动方案的通知》（桂稳就业保民生指办发〔2022〕5 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柳州市“稳就业保民生攻坚战”指挥部办公室关于印发加强产业工人队伍建设支持企业用工专项行动方案的通知</w:t>
      </w:r>
      <w:r>
        <w:rPr>
          <w:rFonts w:hint="eastAsia" w:ascii="仿宋_GB2312" w:hAnsi="仿宋_GB2312" w:eastAsia="仿宋_GB2312" w:cs="仿宋_GB2312"/>
          <w:sz w:val="32"/>
          <w:szCs w:val="32"/>
          <w:lang w:eastAsia="zh-CN"/>
        </w:rPr>
        <w:t>》（</w:t>
      </w:r>
      <w:r>
        <w:rPr>
          <w:rFonts w:ascii="仿宋_GB2312" w:hAnsi="宋体" w:eastAsia="仿宋_GB2312" w:cs="仿宋_GB2312"/>
          <w:color w:val="000000"/>
          <w:kern w:val="0"/>
          <w:sz w:val="31"/>
          <w:szCs w:val="31"/>
          <w:lang w:val="en-US" w:eastAsia="zh-CN" w:bidi="ar"/>
        </w:rPr>
        <w:t>柳稳就业保民生指办发〔</w:t>
      </w:r>
      <w:r>
        <w:rPr>
          <w:rFonts w:hint="default" w:ascii="Times New Roman" w:hAnsi="Times New Roman" w:eastAsia="宋体" w:cs="Times New Roman"/>
          <w:color w:val="000000"/>
          <w:kern w:val="0"/>
          <w:sz w:val="31"/>
          <w:szCs w:val="31"/>
          <w:lang w:val="en-US" w:eastAsia="zh-CN" w:bidi="ar"/>
        </w:rPr>
        <w:t>2022</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精神，决定在</w:t>
      </w:r>
      <w:r>
        <w:rPr>
          <w:rFonts w:hint="eastAsia" w:ascii="仿宋_GB2312" w:hAnsi="仿宋_GB2312" w:eastAsia="仿宋_GB2312" w:cs="仿宋_GB2312"/>
          <w:sz w:val="32"/>
          <w:szCs w:val="32"/>
          <w:lang w:val="en-US" w:eastAsia="zh-CN"/>
        </w:rPr>
        <w:t>我区</w:t>
      </w:r>
      <w:r>
        <w:rPr>
          <w:rFonts w:hint="eastAsia" w:ascii="仿宋_GB2312" w:hAnsi="仿宋_GB2312" w:eastAsia="仿宋_GB2312" w:cs="仿宋_GB2312"/>
          <w:sz w:val="32"/>
          <w:szCs w:val="32"/>
        </w:rPr>
        <w:t>开展加强产业工人队伍建设支持企业用工专项行动</w:t>
      </w:r>
      <w:r>
        <w:rPr>
          <w:rFonts w:ascii="仿宋_GB2312" w:hAnsi="宋体" w:eastAsia="仿宋_GB2312" w:cs="仿宋_GB2312"/>
          <w:color w:val="000000"/>
          <w:kern w:val="0"/>
          <w:sz w:val="31"/>
          <w:szCs w:val="31"/>
          <w:lang w:val="en-US" w:eastAsia="zh-CN" w:bidi="ar"/>
        </w:rPr>
        <w:t>（以下简称专项行动）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以习近平新时代中国特色社会主义思想为指导，全面贯彻落实党的十九大和十九届历次全会和自治区第十二次党代会精神，坚持稳中求进工作总基调，实施就业优先战略和积极就业政策，探索建设适合</w:t>
      </w:r>
      <w:r>
        <w:rPr>
          <w:rFonts w:hint="eastAsia" w:ascii="仿宋_GB2312" w:hAnsi="仿宋_GB2312" w:eastAsia="仿宋_GB2312" w:cs="仿宋_GB2312"/>
          <w:sz w:val="32"/>
          <w:szCs w:val="32"/>
          <w:lang w:val="en-US" w:eastAsia="zh-CN"/>
        </w:rPr>
        <w:t>鱼峰区</w:t>
      </w:r>
      <w:r>
        <w:rPr>
          <w:rFonts w:hint="eastAsia" w:ascii="仿宋_GB2312" w:hAnsi="仿宋_GB2312" w:eastAsia="仿宋_GB2312" w:cs="仿宋_GB2312"/>
          <w:sz w:val="32"/>
          <w:szCs w:val="32"/>
        </w:rPr>
        <w:t>高质量发展需求的产业工人队伍新经验，全面推动</w:t>
      </w:r>
      <w:r>
        <w:rPr>
          <w:rFonts w:hint="eastAsia" w:ascii="仿宋_GB2312" w:hAnsi="仿宋_GB2312" w:eastAsia="仿宋_GB2312" w:cs="仿宋_GB2312"/>
          <w:sz w:val="32"/>
          <w:szCs w:val="32"/>
          <w:lang w:val="en-US" w:eastAsia="zh-CN"/>
        </w:rPr>
        <w:t>鱼峰区</w:t>
      </w:r>
      <w:r>
        <w:rPr>
          <w:rFonts w:hint="eastAsia" w:ascii="仿宋_GB2312" w:hAnsi="仿宋_GB2312" w:eastAsia="仿宋_GB2312" w:cs="仿宋_GB2312"/>
          <w:sz w:val="32"/>
          <w:szCs w:val="32"/>
        </w:rPr>
        <w:t>经济高质量发展。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二、目标任务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探索完善支持企业就业、培训等用工服务的有效途径，推动就业、培训、社保等惠企政策落地，切实做好产业工人培养和企业用工服务，缓解产业工人短缺，企业招工难问题。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三、组织领导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成立</w:t>
      </w:r>
      <w:r>
        <w:rPr>
          <w:rFonts w:hint="eastAsia" w:ascii="仿宋_GB2312" w:hAnsi="仿宋_GB2312" w:eastAsia="仿宋_GB2312" w:cs="仿宋_GB2312"/>
          <w:sz w:val="32"/>
          <w:szCs w:val="32"/>
          <w:lang w:eastAsia="zh-CN"/>
        </w:rPr>
        <w:t>鱼峰区</w:t>
      </w:r>
      <w:r>
        <w:rPr>
          <w:rFonts w:hint="eastAsia" w:ascii="仿宋_GB2312" w:hAnsi="仿宋_GB2312" w:eastAsia="仿宋_GB2312" w:cs="仿宋_GB2312"/>
          <w:sz w:val="32"/>
          <w:szCs w:val="32"/>
        </w:rPr>
        <w:t>专项行动工作</w:t>
      </w:r>
      <w:r>
        <w:rPr>
          <w:rFonts w:hint="eastAsia" w:ascii="仿宋_GB2312" w:hAnsi="仿宋_GB2312" w:eastAsia="仿宋_GB2312" w:cs="仿宋_GB2312"/>
          <w:sz w:val="32"/>
          <w:szCs w:val="32"/>
          <w:lang w:eastAsia="zh-CN"/>
        </w:rPr>
        <w:t>领导小</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统筹指导开展专项行动</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b w:val="0"/>
          <w:bCs w:val="0"/>
          <w:sz w:val="32"/>
          <w:szCs w:val="32"/>
          <w:lang w:eastAsia="zh-CN"/>
        </w:rPr>
        <w:t>各乡</w:t>
      </w:r>
      <w:r>
        <w:rPr>
          <w:rFonts w:hint="eastAsia" w:ascii="仿宋_GB2312" w:hAnsi="仿宋_GB2312" w:eastAsia="仿宋_GB2312" w:cs="仿宋_GB2312"/>
          <w:b w:val="0"/>
          <w:bCs w:val="0"/>
          <w:sz w:val="32"/>
          <w:szCs w:val="32"/>
          <w:lang w:val="en-US" w:eastAsia="zh-CN"/>
        </w:rPr>
        <w:t>镇、街道分别组建</w:t>
      </w:r>
      <w:r>
        <w:rPr>
          <w:rFonts w:hint="eastAsia" w:ascii="仿宋_GB2312" w:hAnsi="仿宋_GB2312" w:eastAsia="仿宋_GB2312" w:cs="仿宋_GB2312"/>
          <w:b w:val="0"/>
          <w:bCs w:val="0"/>
          <w:sz w:val="32"/>
          <w:szCs w:val="32"/>
          <w:lang w:eastAsia="zh-CN"/>
        </w:rPr>
        <w:t>工作专班，</w:t>
      </w:r>
      <w:r>
        <w:rPr>
          <w:rFonts w:hint="eastAsia" w:ascii="仿宋_GB2312" w:hAnsi="仿宋_GB2312" w:eastAsia="仿宋_GB2312" w:cs="仿宋_GB2312"/>
          <w:sz w:val="32"/>
          <w:szCs w:val="32"/>
        </w:rPr>
        <w:t>按网格管理模式，将用工服务延伸下沉至重点工业园区、商贸集聚区、重点企业或院校。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四、实施步骤</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3" w:firstLineChars="200"/>
        <w:jc w:val="left"/>
        <w:textAlignment w:val="auto"/>
        <w:rPr>
          <w:b/>
          <w:bCs/>
        </w:rPr>
      </w:pPr>
      <w:r>
        <w:rPr>
          <w:rFonts w:hint="eastAsia" w:ascii="楷体_GB2312" w:hAnsi="楷体_GB2312" w:eastAsia="楷体_GB2312" w:cs="楷体_GB2312"/>
          <w:b/>
          <w:bCs/>
          <w:color w:val="000000"/>
          <w:kern w:val="0"/>
          <w:sz w:val="32"/>
          <w:szCs w:val="32"/>
          <w:lang w:val="en-US" w:eastAsia="zh-CN" w:bidi="ar"/>
        </w:rPr>
        <w:t>（一）成立领导组织，制定实施方案（3月底前完成）</w:t>
      </w:r>
      <w:r>
        <w:rPr>
          <w:rFonts w:hint="eastAsia" w:ascii="楷体_GB2312" w:hAnsi="宋体" w:eastAsia="楷体_GB2312" w:cs="楷体_GB2312"/>
          <w:b/>
          <w:bCs/>
          <w:color w:val="000000"/>
          <w:kern w:val="0"/>
          <w:sz w:val="31"/>
          <w:szCs w:val="31"/>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制定《鱼峰区加强产业工人队伍建设支持企业用工专项行动工作实施方案》，成立鱼峰区专项行动工作领导小组和工作专班。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outlineLvl w:val="9"/>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）调查摸底，收集服务需求（4月底前完成）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9"/>
        <w:rPr>
          <w:rFonts w:eastAsia="仿宋_GB2312"/>
          <w:color w:val="auto"/>
          <w:kern w:val="0"/>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bCs/>
          <w:color w:val="auto"/>
          <w:sz w:val="32"/>
          <w:szCs w:val="32"/>
          <w:lang w:val="en-US" w:eastAsia="zh-CN"/>
        </w:rPr>
        <w:t>各</w:t>
      </w:r>
      <w:r>
        <w:rPr>
          <w:rFonts w:hint="eastAsia" w:ascii="仿宋_GB2312" w:hAnsi="仿宋_GB2312" w:eastAsia="仿宋_GB2312" w:cs="仿宋_GB2312"/>
          <w:b/>
          <w:bCs/>
          <w:color w:val="auto"/>
          <w:sz w:val="32"/>
          <w:szCs w:val="32"/>
        </w:rPr>
        <w:t>工作专班</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走访调研、现场办公、问卷调查、座谈了解等多种方式收集企业用工信息</w:t>
      </w:r>
      <w:r>
        <w:rPr>
          <w:rFonts w:hint="eastAsia" w:ascii="仿宋_GB2312" w:hAnsi="仿宋_GB2312" w:eastAsia="仿宋_GB2312" w:cs="仿宋_GB2312"/>
          <w:color w:val="auto"/>
          <w:sz w:val="32"/>
          <w:szCs w:val="32"/>
          <w:lang w:eastAsia="zh-CN"/>
        </w:rPr>
        <w:t>，</w:t>
      </w:r>
      <w:r>
        <w:rPr>
          <w:rFonts w:eastAsia="仿宋_GB2312"/>
          <w:color w:val="auto"/>
          <w:kern w:val="0"/>
          <w:sz w:val="32"/>
          <w:szCs w:val="32"/>
        </w:rPr>
        <w:t>全面摸清本地一二三产</w:t>
      </w:r>
      <w:r>
        <w:rPr>
          <w:rFonts w:hint="eastAsia" w:eastAsia="仿宋_GB2312"/>
          <w:color w:val="auto"/>
          <w:kern w:val="0"/>
          <w:sz w:val="32"/>
          <w:szCs w:val="32"/>
        </w:rPr>
        <w:t>业</w:t>
      </w:r>
      <w:r>
        <w:rPr>
          <w:rFonts w:eastAsia="仿宋_GB2312"/>
          <w:color w:val="auto"/>
          <w:kern w:val="0"/>
          <w:sz w:val="32"/>
          <w:szCs w:val="32"/>
        </w:rPr>
        <w:t>特别是制造业产业工人底数和企业用工情况，准确掌握本地产业工人总量、技能人才结构、企业当期生产缺工、扩大产能后预计缺工、企业职业技能培训需求等情况。</w:t>
      </w:r>
      <w:r>
        <w:rPr>
          <w:rFonts w:hint="eastAsia" w:ascii="仿宋_GB2312" w:hAnsi="仿宋_GB2312" w:eastAsia="仿宋_GB2312" w:cs="仿宋_GB2312"/>
          <w:color w:val="auto"/>
          <w:sz w:val="32"/>
          <w:szCs w:val="32"/>
          <w:lang w:eastAsia="zh-CN"/>
        </w:rPr>
        <w:t>（牵头单位：</w:t>
      </w: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乡镇（街道）</w:t>
      </w:r>
      <w:r>
        <w:rPr>
          <w:rFonts w:hint="eastAsia" w:ascii="仿宋_GB2312" w:hAnsi="仿宋_GB2312" w:eastAsia="仿宋_GB2312" w:cs="仿宋_GB2312"/>
          <w:color w:val="auto"/>
          <w:sz w:val="32"/>
          <w:szCs w:val="32"/>
          <w:lang w:eastAsia="zh-CN"/>
        </w:rPr>
        <w:t>，配合单位：区劳动保障监察大队）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outlineLvl w:val="9"/>
        <w:rPr>
          <w:rFonts w:eastAsia="仿宋_GB2312"/>
          <w:color w:val="auto"/>
          <w:kern w:val="0"/>
          <w:sz w:val="32"/>
          <w:szCs w:val="32"/>
        </w:rPr>
      </w:pP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bCs/>
          <w:sz w:val="32"/>
          <w:szCs w:val="32"/>
          <w:lang w:eastAsia="zh-CN"/>
        </w:rPr>
        <w:t>区</w:t>
      </w:r>
      <w:r>
        <w:rPr>
          <w:rFonts w:hint="eastAsia" w:ascii="仿宋_GB2312" w:hAnsi="仿宋_GB2312" w:eastAsia="仿宋_GB2312" w:cs="仿宋_GB2312"/>
          <w:b/>
          <w:bCs/>
          <w:color w:val="auto"/>
          <w:sz w:val="32"/>
          <w:szCs w:val="32"/>
          <w:lang w:eastAsia="zh-CN"/>
        </w:rPr>
        <w:t>人力资源和社会保障局</w:t>
      </w:r>
      <w:r>
        <w:rPr>
          <w:rFonts w:eastAsia="仿宋_GB2312"/>
          <w:color w:val="auto"/>
          <w:kern w:val="0"/>
          <w:sz w:val="32"/>
          <w:szCs w:val="32"/>
        </w:rPr>
        <w:t>建立企业</w:t>
      </w:r>
      <w:r>
        <w:rPr>
          <w:rFonts w:hint="eastAsia" w:eastAsia="仿宋_GB2312"/>
          <w:color w:val="auto"/>
          <w:kern w:val="0"/>
          <w:sz w:val="32"/>
          <w:szCs w:val="32"/>
        </w:rPr>
        <w:t>基本情况</w:t>
      </w:r>
      <w:r>
        <w:rPr>
          <w:rFonts w:eastAsia="仿宋_GB2312"/>
          <w:color w:val="auto"/>
          <w:kern w:val="0"/>
          <w:sz w:val="32"/>
          <w:szCs w:val="32"/>
        </w:rPr>
        <w:t>、企业用工需求和职业技能培训需求</w:t>
      </w:r>
      <w:r>
        <w:rPr>
          <w:rFonts w:hint="eastAsia" w:eastAsia="仿宋_GB2312"/>
          <w:color w:val="auto"/>
          <w:kern w:val="0"/>
          <w:sz w:val="32"/>
          <w:szCs w:val="32"/>
        </w:rPr>
        <w:t>台账，</w:t>
      </w:r>
      <w:r>
        <w:rPr>
          <w:rFonts w:eastAsia="仿宋_GB2312"/>
          <w:color w:val="auto"/>
          <w:kern w:val="0"/>
          <w:sz w:val="32"/>
          <w:szCs w:val="32"/>
        </w:rPr>
        <w:t>落实专人负责</w:t>
      </w:r>
      <w:r>
        <w:rPr>
          <w:rFonts w:hint="eastAsia" w:eastAsia="仿宋_GB2312"/>
          <w:color w:val="auto"/>
          <w:kern w:val="0"/>
          <w:sz w:val="32"/>
          <w:szCs w:val="32"/>
        </w:rPr>
        <w:t>，</w:t>
      </w:r>
      <w:r>
        <w:rPr>
          <w:rFonts w:eastAsia="仿宋_GB2312"/>
          <w:color w:val="auto"/>
          <w:kern w:val="0"/>
          <w:sz w:val="32"/>
          <w:szCs w:val="32"/>
        </w:rPr>
        <w:t>定期收集</w:t>
      </w:r>
      <w:r>
        <w:rPr>
          <w:rFonts w:hint="eastAsia" w:eastAsia="仿宋_GB2312"/>
          <w:color w:val="auto"/>
          <w:kern w:val="0"/>
          <w:sz w:val="32"/>
          <w:szCs w:val="32"/>
        </w:rPr>
        <w:t>数据，更新台账，</w:t>
      </w:r>
      <w:r>
        <w:rPr>
          <w:rFonts w:eastAsia="仿宋_GB2312"/>
          <w:color w:val="auto"/>
          <w:kern w:val="0"/>
          <w:sz w:val="32"/>
          <w:szCs w:val="32"/>
        </w:rPr>
        <w:t>分析、研判</w:t>
      </w:r>
      <w:r>
        <w:rPr>
          <w:rFonts w:hint="eastAsia" w:eastAsia="仿宋_GB2312"/>
          <w:color w:val="auto"/>
          <w:kern w:val="0"/>
          <w:sz w:val="32"/>
          <w:szCs w:val="32"/>
        </w:rPr>
        <w:t>本地企业用工形势</w:t>
      </w:r>
      <w:r>
        <w:rPr>
          <w:rFonts w:hint="eastAsia" w:eastAsia="仿宋_GB2312"/>
          <w:color w:val="auto"/>
          <w:kern w:val="0"/>
          <w:sz w:val="32"/>
          <w:szCs w:val="32"/>
          <w:lang w:eastAsia="zh-CN"/>
        </w:rPr>
        <w:t>，</w:t>
      </w:r>
      <w:r>
        <w:rPr>
          <w:rFonts w:hint="eastAsia" w:ascii="仿宋_GB2312" w:hAnsi="仿宋_GB2312" w:eastAsia="仿宋_GB2312" w:cs="仿宋_GB2312"/>
          <w:color w:val="auto"/>
          <w:sz w:val="32"/>
          <w:szCs w:val="32"/>
        </w:rPr>
        <w:t>有针对性地提出解决问题的具体措施。</w:t>
      </w:r>
      <w:r>
        <w:rPr>
          <w:rFonts w:hint="eastAsia" w:ascii="仿宋_GB2312" w:hAnsi="仿宋_GB2312" w:eastAsia="仿宋_GB2312" w:cs="仿宋_GB2312"/>
          <w:color w:val="auto"/>
          <w:sz w:val="32"/>
          <w:szCs w:val="32"/>
          <w:lang w:eastAsia="zh-CN"/>
        </w:rPr>
        <w:t>（牵头单位：</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color w:val="auto"/>
          <w:sz w:val="32"/>
          <w:szCs w:val="32"/>
          <w:lang w:eastAsia="zh-CN"/>
        </w:rPr>
        <w:t>人力资源和社会保障局，配合单位：</w:t>
      </w:r>
      <w:r>
        <w:rPr>
          <w:rFonts w:ascii="仿宋_GB2312" w:hAnsi="宋体" w:eastAsia="仿宋_GB2312" w:cs="仿宋_GB2312"/>
          <w:color w:val="000000"/>
          <w:kern w:val="0"/>
          <w:sz w:val="32"/>
          <w:szCs w:val="32"/>
          <w:lang w:val="en-US" w:eastAsia="zh-CN" w:bidi="ar"/>
        </w:rPr>
        <w:t>各</w:t>
      </w:r>
      <w:r>
        <w:rPr>
          <w:rFonts w:hint="eastAsia" w:ascii="仿宋_GB2312" w:hAnsi="宋体" w:eastAsia="仿宋_GB2312" w:cs="仿宋_GB2312"/>
          <w:color w:val="000000"/>
          <w:kern w:val="0"/>
          <w:sz w:val="32"/>
          <w:szCs w:val="32"/>
          <w:lang w:val="en-US" w:eastAsia="zh-CN" w:bidi="ar"/>
        </w:rPr>
        <w:t>乡镇（街道）</w:t>
      </w:r>
      <w:r>
        <w:rPr>
          <w:rFonts w:hint="eastAsia" w:ascii="仿宋_GB2312" w:hAnsi="仿宋_GB2312" w:eastAsia="仿宋_GB2312" w:cs="仿宋_GB2312"/>
          <w:color w:val="auto"/>
          <w:sz w:val="32"/>
          <w:szCs w:val="32"/>
          <w:lang w:eastAsia="zh-CN"/>
        </w:rPr>
        <w:t>，区劳动保障管理服务中心）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组织实施，开展各项服务（</w:t>
      </w:r>
      <w:r>
        <w:rPr>
          <w:rFonts w:hint="eastAsia" w:ascii="楷体_GB2312" w:hAnsi="楷体_GB2312" w:eastAsia="楷体_GB2312" w:cs="楷体_GB2312"/>
          <w:b/>
          <w:bCs/>
          <w:sz w:val="32"/>
          <w:szCs w:val="32"/>
          <w:lang w:val="en-US" w:eastAsia="zh-CN"/>
        </w:rPr>
        <w:t>4</w:t>
      </w:r>
      <w:r>
        <w:rPr>
          <w:rFonts w:hint="eastAsia" w:ascii="楷体_GB2312" w:hAnsi="楷体_GB2312" w:eastAsia="楷体_GB2312" w:cs="楷体_GB2312"/>
          <w:b/>
          <w:bCs/>
          <w:sz w:val="32"/>
          <w:szCs w:val="32"/>
        </w:rPr>
        <w:t>月—11月）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楷体_GB2312" w:hAnsi="楷体_GB2312" w:eastAsia="仿宋_GB2312" w:cs="楷体_GB2312"/>
          <w:b/>
          <w:bCs/>
          <w:sz w:val="32"/>
          <w:szCs w:val="32"/>
          <w:lang w:eastAsia="zh-CN"/>
        </w:rPr>
      </w:pPr>
      <w:r>
        <w:rPr>
          <w:rFonts w:hint="eastAsia" w:ascii="仿宋_GB2312" w:hAnsi="仿宋_GB2312" w:eastAsia="仿宋_GB2312" w:cs="仿宋_GB2312"/>
          <w:sz w:val="32"/>
          <w:szCs w:val="32"/>
        </w:rPr>
        <w:t>围绕重点工作任务，对标对表整体推进，明确时间安排、责任单位、责任人</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textAlignment w:val="auto"/>
        <w:rPr>
          <w:rFonts w:hint="eastAsia" w:ascii="楷体_GB2312" w:hAnsi="楷体_GB2312" w:eastAsia="楷体_GB2312" w:cs="楷体_GB2312"/>
          <w:b/>
          <w:bCs/>
          <w:sz w:val="32"/>
          <w:szCs w:val="32"/>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bCs/>
          <w:color w:val="auto"/>
          <w:sz w:val="32"/>
          <w:szCs w:val="32"/>
          <w:lang w:eastAsia="zh-CN"/>
        </w:rPr>
        <w:t>各工作专班</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lang w:val="en-US" w:eastAsia="zh-CN"/>
        </w:rPr>
        <w:t>每月25日前向</w:t>
      </w:r>
      <w:r>
        <w:rPr>
          <w:rFonts w:hint="eastAsia" w:ascii="仿宋_GB2312" w:hAnsi="仿宋_GB2312" w:eastAsia="仿宋_GB2312" w:cs="仿宋_GB2312"/>
          <w:sz w:val="32"/>
          <w:szCs w:val="32"/>
        </w:rPr>
        <w:t>专项行动工作</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lang w:val="en-US" w:eastAsia="zh-CN"/>
        </w:rPr>
        <w:t>报送</w:t>
      </w:r>
      <w:r>
        <w:rPr>
          <w:rFonts w:hint="eastAsia" w:ascii="仿宋_GB2312" w:hAnsi="仿宋_GB2312" w:eastAsia="仿宋_GB2312" w:cs="仿宋_GB2312"/>
          <w:color w:val="auto"/>
          <w:sz w:val="32"/>
          <w:szCs w:val="32"/>
          <w:lang w:eastAsia="zh-CN"/>
        </w:rPr>
        <w:t>《支持企业用工专项行动跟踪企业调查表》（附件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1C17E5"/>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color w:val="auto"/>
          <w:sz w:val="32"/>
          <w:szCs w:val="32"/>
          <w:lang w:val="en-US" w:eastAsia="zh-CN"/>
        </w:rPr>
        <w:t>区劳动保障管理服务中心</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每月</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日前</w:t>
      </w:r>
      <w:r>
        <w:rPr>
          <w:rFonts w:hint="eastAsia" w:ascii="仿宋_GB2312" w:hAnsi="仿宋_GB2312" w:eastAsia="仿宋_GB2312" w:cs="仿宋_GB2312"/>
          <w:color w:val="auto"/>
          <w:sz w:val="32"/>
          <w:szCs w:val="32"/>
          <w:lang w:val="en-US" w:eastAsia="zh-CN"/>
        </w:rPr>
        <w:t>向</w:t>
      </w:r>
      <w:r>
        <w:rPr>
          <w:rFonts w:hint="eastAsia" w:ascii="仿宋_GB2312" w:hAnsi="仿宋_GB2312" w:eastAsia="仿宋_GB2312" w:cs="仿宋_GB2312"/>
          <w:sz w:val="32"/>
          <w:szCs w:val="32"/>
        </w:rPr>
        <w:t>专项行动工作</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lang w:val="en-US" w:eastAsia="zh-CN"/>
        </w:rPr>
        <w:t>报送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支持企业用工专项行动月调度表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）总结经验，建立长效机制（12月底前完成）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在专项行动中注重总结经验，提炼典型案例，深入挖掘行动中的有效方法和亮点，</w:t>
      </w:r>
      <w:r>
        <w:rPr>
          <w:rFonts w:hint="eastAsia" w:ascii="仿宋_GB2312" w:hAnsi="仿宋_GB2312" w:eastAsia="仿宋_GB2312" w:cs="仿宋_GB2312"/>
          <w:color w:val="auto"/>
          <w:sz w:val="32"/>
          <w:szCs w:val="32"/>
          <w:lang w:val="en-US" w:eastAsia="zh-CN"/>
        </w:rPr>
        <w:t>区劳动保障管理服务中心</w:t>
      </w:r>
      <w:r>
        <w:rPr>
          <w:rFonts w:hint="eastAsia" w:ascii="仿宋_GB2312" w:hAnsi="仿宋_GB2312" w:eastAsia="仿宋_GB2312" w:cs="仿宋_GB2312"/>
          <w:color w:val="auto"/>
          <w:sz w:val="32"/>
          <w:szCs w:val="32"/>
        </w:rPr>
        <w:t>于 12 月</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日前形成总结报告</w:t>
      </w:r>
      <w:r>
        <w:rPr>
          <w:rFonts w:hint="eastAsia" w:ascii="仿宋_GB2312" w:hAnsi="仿宋_GB2312" w:eastAsia="仿宋_GB2312" w:cs="仿宋_GB2312"/>
          <w:color w:val="auto"/>
          <w:sz w:val="32"/>
          <w:szCs w:val="32"/>
          <w:lang w:eastAsia="zh-CN"/>
        </w:rPr>
        <w:t>报送</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sz w:val="32"/>
          <w:szCs w:val="32"/>
        </w:rPr>
        <w:t>专项行动工作</w:t>
      </w:r>
      <w:r>
        <w:rPr>
          <w:rFonts w:hint="eastAsia" w:ascii="仿宋_GB2312" w:hAnsi="仿宋_GB2312" w:eastAsia="仿宋_GB2312" w:cs="仿宋_GB2312"/>
          <w:color w:val="auto"/>
          <w:sz w:val="32"/>
          <w:szCs w:val="32"/>
          <w:lang w:eastAsia="zh-CN"/>
        </w:rPr>
        <w:t>领导小组办公室</w:t>
      </w:r>
      <w:r>
        <w:rPr>
          <w:rFonts w:hint="eastAsia" w:ascii="仿宋_GB2312" w:hAnsi="仿宋_GB2312" w:eastAsia="仿宋_GB2312" w:cs="仿宋_GB2312"/>
          <w:color w:val="auto"/>
          <w:sz w:val="32"/>
          <w:szCs w:val="32"/>
        </w:rPr>
        <w:t>。对于好的经验和做法，要不断巩固提高，建立为企业提供优质服务的长效机制，防止服务走过场“一阵风”。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重点工作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（一）开展企业用工保障服务。</w:t>
      </w:r>
      <w:r>
        <w:rPr>
          <w:rFonts w:hint="eastAsia" w:ascii="仿宋_GB2312" w:hAnsi="仿宋_GB2312" w:eastAsia="仿宋_GB2312" w:cs="仿宋_GB2312"/>
          <w:sz w:val="32"/>
          <w:szCs w:val="32"/>
          <w:lang w:val="en-US" w:eastAsia="zh-CN"/>
        </w:rPr>
        <w:t>结合疫情防控要求，多形式开展各类线上、线下招聘专项活动，结合我区实际组织企业带岗下乡镇、进小区、进校园等。同时，充分发挥互联网+就业优势，利用</w:t>
      </w:r>
      <w:r>
        <w:rPr>
          <w:rFonts w:hint="eastAsia" w:ascii="Times New Roman" w:hAnsi="Times New Roman" w:eastAsia="仿宋_GB2312" w:cs="仿宋_GB2312"/>
          <w:color w:val="auto"/>
          <w:sz w:val="32"/>
          <w:szCs w:val="32"/>
        </w:rPr>
        <w:t>柳州市</w:t>
      </w:r>
      <w:r>
        <w:rPr>
          <w:rFonts w:hint="eastAsia" w:ascii="仿宋_GB2312" w:hAnsi="仿宋_GB2312" w:eastAsia="仿宋_GB2312" w:cs="仿宋_GB2312"/>
          <w:sz w:val="32"/>
          <w:szCs w:val="32"/>
          <w:lang w:val="en-US" w:eastAsia="zh-CN"/>
        </w:rPr>
        <w:t>鱼峰区劳动保障服务平台、农民工远程招聘视频系统等，开设线上招聘专区、举办直播带岗招聘会等，实现云端揽才，拓宽就业信息推送渠道，促进供需双方快速达成用工协议。</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（二）成立鱼峰区“金牌就业管家”工作站。</w:t>
      </w:r>
      <w:r>
        <w:rPr>
          <w:rFonts w:hint="eastAsia" w:ascii="仿宋_GB2312" w:hAnsi="仿宋_GB2312" w:eastAsia="仿宋_GB2312" w:cs="仿宋_GB2312"/>
          <w:b w:val="0"/>
          <w:bCs w:val="0"/>
          <w:color w:val="auto"/>
          <w:sz w:val="32"/>
          <w:szCs w:val="32"/>
          <w:lang w:val="en-US" w:eastAsia="zh-CN"/>
        </w:rPr>
        <w:t>在洛维工业园区成立鱼峰区</w:t>
      </w:r>
      <w:r>
        <w:rPr>
          <w:rFonts w:hint="eastAsia" w:ascii="仿宋_GB2312" w:hAnsi="仿宋_GB2312" w:eastAsia="仿宋_GB2312" w:cs="仿宋_GB2312"/>
          <w:b w:val="0"/>
          <w:bCs w:val="0"/>
          <w:color w:val="auto"/>
          <w:sz w:val="32"/>
          <w:szCs w:val="32"/>
          <w:lang w:eastAsia="zh-CN"/>
        </w:rPr>
        <w:t>“金牌就业管家”工作站，</w:t>
      </w:r>
      <w:r>
        <w:rPr>
          <w:rFonts w:hint="eastAsia" w:ascii="Times New Roman" w:hAnsi="Times New Roman" w:eastAsia="仿宋_GB2312" w:cs="仿宋_GB2312"/>
          <w:sz w:val="32"/>
          <w:szCs w:val="32"/>
        </w:rPr>
        <w:t>按网格管理模式，</w:t>
      </w:r>
      <w:r>
        <w:rPr>
          <w:rFonts w:hint="eastAsia" w:ascii="仿宋_GB2312" w:hAnsi="仿宋_GB2312" w:eastAsia="仿宋_GB2312" w:cs="仿宋_GB2312"/>
          <w:sz w:val="32"/>
          <w:szCs w:val="32"/>
        </w:rPr>
        <w:t>将就业服务延伸下沉至各乡镇（街道）、村（社区）、工业园区</w:t>
      </w:r>
      <w:r>
        <w:rPr>
          <w:rFonts w:hint="eastAsia" w:ascii="仿宋_GB2312" w:hAnsi="仿宋_GB2312" w:eastAsia="仿宋_GB2312" w:cs="仿宋_GB2312"/>
          <w:sz w:val="32"/>
          <w:szCs w:val="32"/>
          <w:lang w:eastAsia="zh-CN"/>
        </w:rPr>
        <w:t>，</w:t>
      </w:r>
      <w:r>
        <w:rPr>
          <w:rFonts w:hint="eastAsia" w:ascii="Times New Roman" w:hAnsi="Times New Roman" w:eastAsia="仿宋_GB2312" w:cs="仿宋_GB2312"/>
          <w:sz w:val="32"/>
          <w:szCs w:val="32"/>
        </w:rPr>
        <w:t>全面开展摸排工作，形成本辖区落户企业清单，主动与企业交流联系，通过实地走访、开展座谈、问卷调查等方式，掌握本辖区落户企业的用工需求情况，了解企业岗位缺口，协助企业在</w:t>
      </w:r>
      <w:r>
        <w:rPr>
          <w:rFonts w:hint="eastAsia" w:ascii="Times New Roman" w:hAnsi="Times New Roman" w:eastAsia="仿宋_GB2312" w:cs="仿宋_GB2312"/>
          <w:color w:val="auto"/>
          <w:sz w:val="32"/>
          <w:szCs w:val="32"/>
        </w:rPr>
        <w:t>“柳州市鱼峰区劳动保障服务平台”微信公众号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“柳州市人力资源市场网站”</w:t>
      </w:r>
      <w:r>
        <w:rPr>
          <w:rFonts w:hint="eastAsia" w:ascii="Times New Roman" w:hAnsi="Times New Roman" w:eastAsia="仿宋_GB2312" w:cs="仿宋_GB2312"/>
          <w:color w:val="auto"/>
          <w:sz w:val="32"/>
          <w:szCs w:val="32"/>
          <w:lang w:eastAsia="zh-CN"/>
        </w:rPr>
        <w:t>及</w:t>
      </w:r>
      <w:r>
        <w:rPr>
          <w:rFonts w:hint="eastAsia" w:ascii="Times New Roman" w:hAnsi="Times New Roman" w:eastAsia="仿宋_GB2312" w:cs="仿宋_GB2312"/>
          <w:color w:val="auto"/>
          <w:sz w:val="32"/>
          <w:szCs w:val="32"/>
        </w:rPr>
        <w:t>“柳州人才网”入驻并发布用工需求</w:t>
      </w:r>
      <w:r>
        <w:rPr>
          <w:rFonts w:hint="eastAsia" w:ascii="Times New Roman" w:hAnsi="Times New Roman" w:eastAsia="仿宋_GB2312" w:cs="仿宋_GB2312"/>
          <w:color w:val="auto"/>
          <w:sz w:val="32"/>
          <w:szCs w:val="32"/>
          <w:lang w:eastAsia="zh-CN"/>
        </w:rPr>
        <w:t>，</w:t>
      </w:r>
      <w:r>
        <w:rPr>
          <w:rFonts w:ascii="Times New Roman" w:hAnsi="Times New Roman" w:eastAsia="仿宋_GB2312"/>
          <w:sz w:val="32"/>
          <w:szCs w:val="32"/>
          <w:shd w:val="clear" w:color="auto" w:fill="FFFFFF"/>
        </w:rPr>
        <w:t>帮助有务工需求的劳动力</w:t>
      </w:r>
      <w:r>
        <w:rPr>
          <w:rFonts w:ascii="Times New Roman" w:hAnsi="Times New Roman" w:eastAsia="仿宋_GB2312"/>
          <w:color w:val="auto"/>
          <w:sz w:val="32"/>
          <w:szCs w:val="32"/>
          <w:shd w:val="clear" w:color="auto" w:fill="FFFFFF"/>
        </w:rPr>
        <w:t>使用</w:t>
      </w:r>
      <w:r>
        <w:rPr>
          <w:rFonts w:hint="eastAsia" w:ascii="Times New Roman" w:hAnsi="Times New Roman" w:eastAsia="仿宋_GB2312" w:cs="仿宋_GB2312"/>
          <w:color w:val="auto"/>
          <w:sz w:val="32"/>
          <w:szCs w:val="32"/>
        </w:rPr>
        <w:t>“柳州市鱼峰区劳动保障服务平台”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“柳州人社”</w:t>
      </w:r>
      <w:r>
        <w:rPr>
          <w:rFonts w:ascii="Times New Roman" w:hAnsi="Times New Roman" w:eastAsia="仿宋_GB2312"/>
          <w:color w:val="auto"/>
          <w:sz w:val="32"/>
          <w:szCs w:val="32"/>
          <w:shd w:val="clear" w:color="auto" w:fill="FFFFFF"/>
        </w:rPr>
        <w:t>微信公众号</w:t>
      </w:r>
      <w:r>
        <w:rPr>
          <w:rFonts w:hint="eastAsia" w:ascii="Times New Roman" w:hAnsi="Times New Roman" w:eastAsia="仿宋_GB2312"/>
          <w:color w:val="auto"/>
          <w:sz w:val="32"/>
          <w:szCs w:val="32"/>
          <w:shd w:val="clear" w:color="auto" w:fill="FFFFFF"/>
        </w:rPr>
        <w:t>填写求职简历</w:t>
      </w:r>
      <w:r>
        <w:rPr>
          <w:rFonts w:ascii="Times New Roman" w:hAnsi="Times New Roman" w:eastAsia="仿宋_GB2312"/>
          <w:color w:val="auto"/>
          <w:sz w:val="32"/>
          <w:szCs w:val="32"/>
          <w:shd w:val="clear" w:color="auto" w:fill="FFFFFF"/>
        </w:rPr>
        <w:t>，</w:t>
      </w:r>
      <w:r>
        <w:rPr>
          <w:rFonts w:hint="eastAsia" w:ascii="Times New Roman" w:hAnsi="Times New Roman" w:eastAsia="仿宋_GB2312"/>
          <w:color w:val="auto"/>
          <w:sz w:val="32"/>
          <w:szCs w:val="32"/>
          <w:shd w:val="clear" w:color="auto" w:fill="FFFFFF"/>
        </w:rPr>
        <w:t>第一时间利用</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柳州市鱼峰区劳动保障服务平台</w:t>
      </w:r>
      <w:r>
        <w:rPr>
          <w:rFonts w:hint="eastAsia" w:ascii="Times New Roman" w:hAnsi="Times New Roman" w:eastAsia="仿宋_GB2312"/>
          <w:color w:val="auto"/>
          <w:sz w:val="32"/>
          <w:szCs w:val="32"/>
          <w:shd w:val="clear" w:color="auto" w:fill="FFFFFF"/>
          <w:lang w:eastAsia="zh-CN"/>
        </w:rPr>
        <w:t>”</w:t>
      </w:r>
      <w:r>
        <w:rPr>
          <w:rFonts w:hint="eastAsia" w:ascii="Times New Roman" w:hAnsi="Times New Roman" w:eastAsia="仿宋_GB2312"/>
          <w:color w:val="auto"/>
          <w:sz w:val="32"/>
          <w:szCs w:val="32"/>
          <w:shd w:val="clear" w:color="auto" w:fill="FFFFFF"/>
        </w:rPr>
        <w:t>将求职者的简历与企业用工需求进行大数据匹配，使</w:t>
      </w:r>
      <w:r>
        <w:rPr>
          <w:rFonts w:hint="eastAsia" w:ascii="Times New Roman" w:hAnsi="Times New Roman" w:eastAsia="仿宋_GB2312" w:cs="仿宋_GB2312"/>
          <w:color w:val="auto"/>
          <w:sz w:val="32"/>
          <w:szCs w:val="32"/>
        </w:rPr>
        <w:t>供需双方第一时间达成用工协议服务要求。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（三）落实“龙城金蓝领”培训计划。</w:t>
      </w:r>
      <w:r>
        <w:rPr>
          <w:rFonts w:hint="eastAsia" w:ascii="仿宋_GB2312" w:hAnsi="仿宋_GB2312" w:eastAsia="仿宋_GB2312" w:cs="仿宋_GB2312"/>
          <w:b w:val="0"/>
          <w:bCs w:val="0"/>
          <w:sz w:val="32"/>
          <w:szCs w:val="32"/>
          <w:lang w:eastAsia="zh-CN"/>
        </w:rPr>
        <w:t>落实柳州市出台</w:t>
      </w:r>
      <w:r>
        <w:rPr>
          <w:rFonts w:hint="default"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eastAsia="zh-CN"/>
        </w:rPr>
        <w:t>“龙城金蓝领”培训计划，对接有条件的辖区企业申报市级、自治区级和国家级技能大师工作室和高技能人才培训基地，</w:t>
      </w:r>
      <w:r>
        <w:rPr>
          <w:rFonts w:hint="default" w:ascii="仿宋_GB2312" w:hAnsi="仿宋_GB2312" w:eastAsia="仿宋_GB2312" w:cs="仿宋_GB2312"/>
          <w:b w:val="0"/>
          <w:bCs w:val="0"/>
          <w:sz w:val="32"/>
          <w:szCs w:val="32"/>
          <w:lang w:eastAsia="zh-CN"/>
        </w:rPr>
        <w:t>配合柳州市</w:t>
      </w:r>
      <w:r>
        <w:rPr>
          <w:rFonts w:hint="eastAsia" w:ascii="仿宋_GB2312" w:hAnsi="仿宋_GB2312" w:eastAsia="仿宋_GB2312" w:cs="仿宋_GB2312"/>
          <w:b w:val="0"/>
          <w:bCs w:val="0"/>
          <w:sz w:val="32"/>
          <w:szCs w:val="32"/>
          <w:lang w:eastAsia="zh-CN"/>
        </w:rPr>
        <w:t>开展多种形式的产业工人岗位练兵比武、技能竞赛活动。</w:t>
      </w:r>
    </w:p>
    <w:p>
      <w:pPr>
        <w:pStyle w:val="7"/>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right="0" w:rightChars="0"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（四）举办</w:t>
      </w:r>
      <w:r>
        <w:rPr>
          <w:rFonts w:hint="eastAsia" w:ascii="仿宋_GB2312" w:hAnsi="仿宋_GB2312" w:eastAsia="仿宋_GB2312" w:cs="仿宋_GB2312"/>
          <w:b/>
          <w:bCs/>
          <w:sz w:val="32"/>
          <w:szCs w:val="32"/>
          <w:lang w:val="en-US" w:eastAsia="zh-CN"/>
        </w:rPr>
        <w:t>鱼峰区农民工技能大赛</w:t>
      </w:r>
      <w:r>
        <w:rPr>
          <w:rFonts w:hint="eastAsia" w:ascii="仿宋_GB2312" w:hAnsi="仿宋_GB2312" w:eastAsia="仿宋_GB2312" w:cs="仿宋_GB2312"/>
          <w:b/>
          <w:bCs/>
          <w:sz w:val="32"/>
          <w:szCs w:val="32"/>
          <w:lang w:eastAsia="zh-CN"/>
        </w:rPr>
        <w:t>。</w:t>
      </w:r>
      <w:r>
        <w:rPr>
          <w:rFonts w:hint="eastAsia" w:ascii="仿宋_GB2312" w:hAnsi="宋体" w:eastAsia="仿宋_GB2312" w:cs="仿宋_GB2312"/>
          <w:color w:val="000000"/>
          <w:kern w:val="0"/>
          <w:sz w:val="31"/>
          <w:szCs w:val="31"/>
          <w:lang w:val="en-US" w:eastAsia="zh-CN" w:bidi="ar"/>
        </w:rPr>
        <w:t>举办鱼峰区农民工技能大赛，</w:t>
      </w:r>
      <w:r>
        <w:rPr>
          <w:rFonts w:ascii="仿宋_GB2312" w:hAnsi="宋体" w:eastAsia="仿宋_GB2312" w:cs="仿宋_GB2312"/>
          <w:color w:val="000000"/>
          <w:kern w:val="0"/>
          <w:sz w:val="31"/>
          <w:szCs w:val="31"/>
          <w:lang w:val="en-US" w:eastAsia="zh-CN" w:bidi="ar"/>
        </w:rPr>
        <w:t>充分展现我区农民工风采，深化“八桂系列”劳务品牌建</w:t>
      </w:r>
      <w:r>
        <w:rPr>
          <w:rFonts w:hint="eastAsia" w:ascii="仿宋_GB2312" w:hAnsi="宋体" w:eastAsia="仿宋_GB2312" w:cs="仿宋_GB2312"/>
          <w:color w:val="000000"/>
          <w:kern w:val="0"/>
          <w:sz w:val="31"/>
          <w:szCs w:val="31"/>
          <w:lang w:val="en-US" w:eastAsia="zh-CN" w:bidi="ar"/>
        </w:rPr>
        <w:t>设，提高农民工技能素质，引领带动城乡劳动力技能就业，推动实现更充分更高质量就业。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auto"/>
          <w:kern w:val="2"/>
          <w:sz w:val="32"/>
          <w:szCs w:val="32"/>
          <w:lang w:val="en-US" w:eastAsia="zh-CN"/>
        </w:rPr>
        <w:t>（五）建立</w:t>
      </w:r>
      <w:r>
        <w:rPr>
          <w:rFonts w:hint="eastAsia" w:ascii="仿宋_GB2312" w:hAnsi="仿宋_GB2312" w:eastAsia="仿宋_GB2312" w:cs="仿宋_GB2312"/>
          <w:b/>
          <w:bCs/>
          <w:sz w:val="32"/>
          <w:szCs w:val="32"/>
          <w:lang w:val="en-US" w:eastAsia="zh-CN"/>
        </w:rPr>
        <w:t>鱼峰区螺蛳粉</w:t>
      </w:r>
      <w:r>
        <w:rPr>
          <w:rFonts w:hint="eastAsia" w:ascii="仿宋_GB2312" w:hAnsi="仿宋_GB2312" w:eastAsia="仿宋_GB2312" w:cs="仿宋_GB2312"/>
          <w:b/>
          <w:bCs/>
          <w:sz w:val="32"/>
          <w:szCs w:val="32"/>
        </w:rPr>
        <w:t>企业</w:t>
      </w:r>
      <w:r>
        <w:rPr>
          <w:rFonts w:hint="eastAsia" w:ascii="仿宋_GB2312" w:hAnsi="仿宋_GB2312" w:eastAsia="仿宋_GB2312" w:cs="仿宋_GB2312"/>
          <w:b/>
          <w:bCs/>
          <w:sz w:val="32"/>
          <w:szCs w:val="32"/>
          <w:lang w:val="en-US" w:eastAsia="zh-CN"/>
        </w:rPr>
        <w:t>用工监测</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sz w:val="32"/>
          <w:szCs w:val="32"/>
        </w:rPr>
        <w:t>完善健全</w:t>
      </w:r>
      <w:r>
        <w:rPr>
          <w:rFonts w:hint="eastAsia" w:ascii="仿宋_GB2312" w:hAnsi="仿宋_GB2312" w:eastAsia="仿宋_GB2312" w:cs="仿宋_GB2312"/>
          <w:sz w:val="32"/>
          <w:szCs w:val="32"/>
          <w:lang w:val="en-US" w:eastAsia="zh-CN"/>
        </w:rPr>
        <w:t>我区螺蛳粉企业</w:t>
      </w:r>
      <w:r>
        <w:rPr>
          <w:rFonts w:hint="eastAsia" w:ascii="仿宋_GB2312" w:hAnsi="仿宋_GB2312" w:eastAsia="仿宋_GB2312" w:cs="仿宋_GB2312"/>
          <w:sz w:val="32"/>
          <w:szCs w:val="32"/>
        </w:rPr>
        <w:t>失业监测预警，动态了解掌握企业生产经营和用工变化情况，科学开展用工分析研判，通过实施企业内部安置、失业生活保障、再就业帮扶、支持返乡创业、企业员工共享等措施，积极有效应对我</w:t>
      </w:r>
      <w:r>
        <w:rPr>
          <w:rFonts w:hint="eastAsia" w:ascii="仿宋_GB2312" w:hAnsi="仿宋_GB2312" w:eastAsia="仿宋_GB2312" w:cs="仿宋_GB2312"/>
          <w:sz w:val="32"/>
          <w:szCs w:val="32"/>
          <w:lang w:val="en-US" w:eastAsia="zh-CN"/>
        </w:rPr>
        <w:t>区螺蛳粉企业就业</w:t>
      </w:r>
      <w:r>
        <w:rPr>
          <w:rFonts w:hint="eastAsia" w:ascii="仿宋_GB2312" w:hAnsi="仿宋_GB2312" w:eastAsia="仿宋_GB2312" w:cs="仿宋_GB2312"/>
          <w:sz w:val="32"/>
          <w:szCs w:val="32"/>
        </w:rPr>
        <w:t>发生的重大风险隐患，努力维护全</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经济社会稳定</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color w:val="auto"/>
          <w:kern w:val="2"/>
          <w:sz w:val="32"/>
          <w:szCs w:val="32"/>
          <w:lang w:eastAsia="zh-CN"/>
        </w:rPr>
        <w:t>（六）打造</w:t>
      </w:r>
      <w:r>
        <w:rPr>
          <w:rFonts w:hint="eastAsia" w:ascii="仿宋_GB2312" w:hAnsi="仿宋_GB2312" w:eastAsia="仿宋_GB2312" w:cs="仿宋_GB2312"/>
          <w:b/>
          <w:bCs/>
          <w:color w:val="auto"/>
          <w:kern w:val="2"/>
          <w:sz w:val="32"/>
          <w:szCs w:val="32"/>
          <w:lang w:val="en-US" w:eastAsia="zh-CN"/>
        </w:rPr>
        <w:t>柳州市残疾人创业孵化基地</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i w:val="0"/>
          <w:iCs w:val="0"/>
          <w:caps w:val="0"/>
          <w:color w:val="000000"/>
          <w:spacing w:val="0"/>
          <w:sz w:val="32"/>
          <w:szCs w:val="32"/>
        </w:rPr>
        <w:t>为进一步增强残疾人创业带动就业能力，实现残疾人就业创业和稳定增收，规范、引导和扶持我</w:t>
      </w:r>
      <w:r>
        <w:rPr>
          <w:rFonts w:hint="eastAsia" w:ascii="仿宋_GB2312" w:hAnsi="仿宋_GB2312" w:eastAsia="仿宋_GB2312" w:cs="仿宋_GB2312"/>
          <w:i w:val="0"/>
          <w:iCs w:val="0"/>
          <w:caps w:val="0"/>
          <w:color w:val="000000"/>
          <w:spacing w:val="0"/>
          <w:sz w:val="32"/>
          <w:szCs w:val="32"/>
          <w:lang w:val="en-US" w:eastAsia="zh-CN"/>
        </w:rPr>
        <w:t>区</w:t>
      </w:r>
      <w:r>
        <w:rPr>
          <w:rFonts w:hint="eastAsia" w:ascii="仿宋_GB2312" w:hAnsi="仿宋_GB2312" w:eastAsia="仿宋_GB2312" w:cs="仿宋_GB2312"/>
          <w:i w:val="0"/>
          <w:iCs w:val="0"/>
          <w:caps w:val="0"/>
          <w:color w:val="000000"/>
          <w:spacing w:val="0"/>
          <w:sz w:val="32"/>
          <w:szCs w:val="32"/>
        </w:rPr>
        <w:t>残疾人健康有序发展，激发广大残疾人的创业热情，促进以残疾人创业带动残疾人就业，</w:t>
      </w:r>
      <w:r>
        <w:rPr>
          <w:rFonts w:hint="eastAsia" w:ascii="仿宋_GB2312" w:hAnsi="仿宋_GB2312" w:eastAsia="仿宋_GB2312" w:cs="仿宋_GB2312"/>
          <w:i w:val="0"/>
          <w:iCs w:val="0"/>
          <w:caps w:val="0"/>
          <w:color w:val="000000"/>
          <w:spacing w:val="0"/>
          <w:sz w:val="32"/>
          <w:szCs w:val="32"/>
          <w:lang w:val="en-US" w:eastAsia="zh-CN"/>
        </w:rPr>
        <w:t>打造柳州市首个</w:t>
      </w:r>
      <w:r>
        <w:rPr>
          <w:rFonts w:hint="eastAsia" w:ascii="仿宋_GB2312" w:hAnsi="仿宋_GB2312" w:eastAsia="仿宋_GB2312" w:cs="仿宋_GB2312"/>
          <w:b w:val="0"/>
          <w:bCs w:val="0"/>
          <w:color w:val="auto"/>
          <w:kern w:val="2"/>
          <w:sz w:val="32"/>
          <w:szCs w:val="32"/>
          <w:lang w:val="en-US" w:eastAsia="zh-CN"/>
        </w:rPr>
        <w:t>残疾人创业孵化基地，</w:t>
      </w:r>
      <w:r>
        <w:rPr>
          <w:rFonts w:hint="eastAsia" w:ascii="仿宋_GB2312" w:hAnsi="仿宋_GB2312" w:eastAsia="仿宋_GB2312" w:cs="仿宋_GB2312"/>
          <w:i w:val="0"/>
          <w:iCs w:val="0"/>
          <w:caps w:val="0"/>
          <w:color w:val="000000"/>
          <w:spacing w:val="0"/>
          <w:sz w:val="32"/>
          <w:szCs w:val="32"/>
        </w:rPr>
        <w:t>为残疾人脱贫致富奔小康助力</w:t>
      </w:r>
      <w:r>
        <w:rPr>
          <w:rFonts w:hint="eastAsia" w:ascii="仿宋_GB2312" w:hAnsi="仿宋_GB2312" w:eastAsia="仿宋_GB2312" w:cs="仿宋_GB2312"/>
          <w:i w:val="0"/>
          <w:iCs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（七）落实各项惠企补贴政策。</w:t>
      </w:r>
      <w:r>
        <w:rPr>
          <w:rFonts w:hint="eastAsia" w:ascii="仿宋_GB2312" w:hAnsi="仿宋_GB2312" w:eastAsia="仿宋_GB2312" w:cs="仿宋_GB2312"/>
          <w:b w:val="0"/>
          <w:bCs w:val="0"/>
          <w:sz w:val="32"/>
          <w:szCs w:val="32"/>
          <w:lang w:eastAsia="zh-CN"/>
        </w:rPr>
        <w:t>配合</w:t>
      </w:r>
      <w:r>
        <w:rPr>
          <w:rFonts w:hint="eastAsia" w:ascii="仿宋_GB2312" w:hAnsi="仿宋_GB2312" w:eastAsia="仿宋_GB2312" w:cs="仿宋_GB2312"/>
          <w:color w:val="auto"/>
          <w:sz w:val="32"/>
          <w:szCs w:val="32"/>
          <w:lang w:eastAsia="zh-CN"/>
        </w:rPr>
        <w:t>落实柳州市普惠性失业保险稳岗返还政策</w:t>
      </w:r>
      <w:r>
        <w:rPr>
          <w:rFonts w:hint="eastAsia" w:ascii="仿宋_GB2312" w:hAnsi="仿宋_GB2312" w:eastAsia="仿宋_GB2312" w:cs="仿宋_GB2312"/>
          <w:sz w:val="32"/>
          <w:szCs w:val="32"/>
          <w:lang w:eastAsia="zh-CN"/>
        </w:rPr>
        <w:t>、企业新增岗位社会保险补贴、吸纳重点群体就业社会保险、带动就业补贴、技能培训补贴政策，降低企业用工成本。</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lang w:eastAsia="zh-CN"/>
        </w:rPr>
      </w:pPr>
      <w:r>
        <w:rPr>
          <w:rFonts w:hint="eastAsia" w:ascii="仿宋_GB2312" w:hAnsi="仿宋_GB2312" w:eastAsia="仿宋_GB2312" w:cs="仿宋_GB2312"/>
          <w:b/>
          <w:bCs/>
          <w:sz w:val="32"/>
          <w:szCs w:val="32"/>
          <w:lang w:eastAsia="zh-CN"/>
        </w:rPr>
        <w:t>（八）优化用工留工环境。</w:t>
      </w:r>
      <w:r>
        <w:rPr>
          <w:rFonts w:hint="eastAsia" w:ascii="仿宋_GB2312" w:hAnsi="仿宋_GB2312" w:eastAsia="仿宋_GB2312" w:cs="仿宋_GB2312"/>
          <w:b w:val="0"/>
          <w:bCs w:val="0"/>
          <w:color w:val="auto"/>
          <w:sz w:val="32"/>
          <w:szCs w:val="32"/>
          <w:lang w:eastAsia="zh-CN"/>
        </w:rPr>
        <w:t>不断</w:t>
      </w:r>
      <w:r>
        <w:rPr>
          <w:rFonts w:hint="eastAsia" w:ascii="仿宋_GB2312" w:hAnsi="仿宋_GB2312" w:eastAsia="仿宋_GB2312" w:cs="仿宋_GB2312"/>
          <w:b w:val="0"/>
          <w:bCs w:val="0"/>
          <w:color w:val="auto"/>
          <w:spacing w:val="3"/>
          <w:w w:val="95"/>
          <w:sz w:val="32"/>
          <w:szCs w:val="32"/>
        </w:rPr>
        <w:t>完善</w:t>
      </w:r>
      <w:r>
        <w:rPr>
          <w:rFonts w:hint="eastAsia" w:ascii="仿宋_GB2312" w:hAnsi="仿宋_GB2312" w:eastAsia="仿宋_GB2312" w:cs="仿宋_GB2312"/>
          <w:b w:val="0"/>
          <w:bCs w:val="0"/>
          <w:color w:val="auto"/>
          <w:sz w:val="32"/>
          <w:szCs w:val="32"/>
          <w:lang w:eastAsia="zh-CN"/>
        </w:rPr>
        <w:t>鱼峰</w:t>
      </w:r>
      <w:r>
        <w:rPr>
          <w:rFonts w:hint="eastAsia" w:ascii="仿宋_GB2312" w:hAnsi="仿宋_GB2312" w:eastAsia="仿宋_GB2312" w:cs="仿宋_GB2312"/>
          <w:b w:val="0"/>
          <w:bCs w:val="0"/>
          <w:color w:val="auto"/>
          <w:spacing w:val="3"/>
          <w:w w:val="95"/>
          <w:sz w:val="32"/>
          <w:szCs w:val="32"/>
          <w:lang w:val="en-US" w:eastAsia="zh-CN"/>
        </w:rPr>
        <w:t>区</w:t>
      </w:r>
      <w:r>
        <w:rPr>
          <w:rFonts w:hint="eastAsia" w:ascii="仿宋_GB2312" w:hAnsi="仿宋_GB2312" w:eastAsia="仿宋_GB2312" w:cs="仿宋_GB2312"/>
          <w:b w:val="0"/>
          <w:bCs w:val="0"/>
          <w:color w:val="auto"/>
          <w:spacing w:val="3"/>
          <w:w w:val="95"/>
          <w:sz w:val="32"/>
          <w:szCs w:val="32"/>
          <w:lang w:eastAsia="zh-CN"/>
        </w:rPr>
        <w:t>工</w:t>
      </w:r>
      <w:r>
        <w:rPr>
          <w:rFonts w:hint="eastAsia" w:ascii="仿宋_GB2312" w:hAnsi="仿宋_GB2312" w:eastAsia="仿宋_GB2312" w:cs="仿宋_GB2312"/>
          <w:b w:val="0"/>
          <w:bCs w:val="0"/>
          <w:color w:val="auto"/>
          <w:spacing w:val="3"/>
          <w:w w:val="95"/>
          <w:sz w:val="32"/>
          <w:szCs w:val="32"/>
          <w:lang w:val="en-US" w:eastAsia="zh-CN"/>
        </w:rPr>
        <w:t>业园区、企业集中区配套基础设施建设</w:t>
      </w:r>
      <w:r>
        <w:rPr>
          <w:rFonts w:hint="eastAsia" w:ascii="仿宋_GB2312" w:hAnsi="仿宋_GB2312" w:eastAsia="仿宋_GB2312" w:cs="仿宋_GB2312"/>
          <w:b w:val="0"/>
          <w:bCs w:val="0"/>
          <w:color w:val="auto"/>
          <w:spacing w:val="4"/>
          <w:w w:val="95"/>
          <w:sz w:val="32"/>
          <w:szCs w:val="32"/>
        </w:rPr>
        <w:t>。</w:t>
      </w:r>
      <w:r>
        <w:rPr>
          <w:rFonts w:hint="eastAsia" w:ascii="仿宋_GB2312" w:hAnsi="仿宋_GB2312" w:eastAsia="仿宋_GB2312" w:cs="仿宋_GB2312"/>
          <w:b w:val="0"/>
          <w:bCs w:val="0"/>
          <w:spacing w:val="4"/>
          <w:w w:val="95"/>
          <w:sz w:val="32"/>
          <w:szCs w:val="32"/>
        </w:rPr>
        <w:t>指导企业构建和谐劳动关系，鼓励企业针对产业工人薪酬待遇开展集体协商，适当提高产业工人薪酬待遇，改善职工住</w:t>
      </w:r>
      <w:r>
        <w:rPr>
          <w:rFonts w:hint="eastAsia" w:ascii="仿宋_GB2312" w:hAnsi="仿宋_GB2312" w:eastAsia="仿宋_GB2312" w:cs="仿宋_GB2312"/>
          <w:b w:val="0"/>
          <w:bCs w:val="0"/>
          <w:sz w:val="32"/>
          <w:szCs w:val="32"/>
        </w:rPr>
        <w:t>宿、伙食等条件，增强企业吸引力，促进用工留工。</w:t>
      </w:r>
    </w:p>
    <w:p>
      <w:pPr>
        <w:pStyle w:val="3"/>
        <w:keepNext w:val="0"/>
        <w:keepLines w:val="0"/>
        <w:pageBreakBefore w:val="0"/>
        <w:widowControl w:val="0"/>
        <w:kinsoku/>
        <w:wordWrap/>
        <w:overflowPunct/>
        <w:topLinePunct w:val="0"/>
        <w:autoSpaceDE/>
        <w:autoSpaceDN/>
        <w:bidi w:val="0"/>
        <w:adjustRightInd/>
        <w:snapToGrid/>
        <w:spacing w:line="560" w:lineRule="exact"/>
        <w:ind w:left="0" w:right="106" w:firstLine="66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pacing w:val="5"/>
          <w:sz w:val="32"/>
          <w:szCs w:val="32"/>
        </w:rPr>
        <w:t>（</w:t>
      </w:r>
      <w:r>
        <w:rPr>
          <w:rFonts w:hint="eastAsia" w:ascii="仿宋_GB2312" w:hAnsi="仿宋_GB2312" w:eastAsia="仿宋_GB2312" w:cs="仿宋_GB2312"/>
          <w:b/>
          <w:bCs/>
          <w:spacing w:val="5"/>
          <w:sz w:val="32"/>
          <w:szCs w:val="32"/>
          <w:lang w:eastAsia="zh-CN"/>
        </w:rPr>
        <w:t>九</w:t>
      </w:r>
      <w:r>
        <w:rPr>
          <w:rFonts w:hint="eastAsia" w:ascii="仿宋_GB2312" w:hAnsi="仿宋_GB2312" w:eastAsia="仿宋_GB2312" w:cs="仿宋_GB2312"/>
          <w:b/>
          <w:bCs/>
          <w:spacing w:val="5"/>
          <w:sz w:val="32"/>
          <w:szCs w:val="32"/>
        </w:rPr>
        <w:t>）全面宣传发动。</w:t>
      </w:r>
      <w:r>
        <w:rPr>
          <w:rFonts w:hint="eastAsia" w:ascii="仿宋_GB2312" w:hAnsi="仿宋_GB2312" w:eastAsia="仿宋_GB2312" w:cs="仿宋_GB2312"/>
          <w:spacing w:val="3"/>
          <w:sz w:val="32"/>
          <w:szCs w:val="32"/>
        </w:rPr>
        <w:t>利用线上线下渠道多形式、全覆盖向</w:t>
      </w:r>
      <w:r>
        <w:rPr>
          <w:rFonts w:hint="eastAsia" w:ascii="仿宋_GB2312" w:hAnsi="仿宋_GB2312" w:eastAsia="仿宋_GB2312" w:cs="仿宋_GB2312"/>
          <w:spacing w:val="-1"/>
          <w:w w:val="95"/>
          <w:sz w:val="32"/>
          <w:szCs w:val="32"/>
        </w:rPr>
        <w:t>劳动者推送就业政策和本地企业信息，推动信息进社区、</w:t>
      </w:r>
      <w:r>
        <w:rPr>
          <w:rFonts w:hint="eastAsia" w:ascii="仿宋_GB2312" w:hAnsi="仿宋_GB2312" w:eastAsia="仿宋_GB2312" w:cs="仿宋_GB2312"/>
          <w:spacing w:val="4"/>
          <w:sz w:val="32"/>
          <w:szCs w:val="32"/>
        </w:rPr>
        <w:t>进村屯。</w:t>
      </w:r>
      <w:r>
        <w:rPr>
          <w:rFonts w:hint="eastAsia" w:ascii="仿宋_GB2312" w:hAnsi="仿宋_GB2312" w:eastAsia="仿宋_GB2312" w:cs="仿宋_GB2312"/>
          <w:spacing w:val="4"/>
          <w:sz w:val="32"/>
          <w:szCs w:val="32"/>
          <w:lang w:eastAsia="zh-CN"/>
        </w:rPr>
        <w:t>通过柳州市鱼峰区劳动保障服务平台</w:t>
      </w:r>
      <w:r>
        <w:rPr>
          <w:rFonts w:hint="eastAsia" w:ascii="仿宋_GB2312" w:hAnsi="仿宋_GB2312" w:eastAsia="仿宋_GB2312" w:cs="仿宋_GB2312"/>
          <w:spacing w:val="4"/>
          <w:sz w:val="32"/>
          <w:szCs w:val="32"/>
        </w:rPr>
        <w:t>向企业推送劳动力资源信息和求职需求</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充分利用各种宣传渠道和媒介，大力宣传本地招工政策、留人措施、典型经验</w:t>
      </w:r>
      <w:r>
        <w:rPr>
          <w:rFonts w:hint="eastAsia" w:ascii="仿宋_GB2312" w:hAnsi="仿宋_GB2312" w:eastAsia="仿宋_GB2312" w:cs="仿宋_GB2312"/>
          <w:spacing w:val="3"/>
          <w:sz w:val="32"/>
          <w:szCs w:val="32"/>
        </w:rPr>
        <w:t>做法等，发挥企业在宣传企业文化、待遇水平和用工环境等工作</w:t>
      </w:r>
      <w:r>
        <w:rPr>
          <w:rFonts w:hint="eastAsia" w:ascii="仿宋_GB2312" w:hAnsi="仿宋_GB2312" w:eastAsia="仿宋_GB2312" w:cs="仿宋_GB2312"/>
          <w:spacing w:val="4"/>
          <w:sz w:val="32"/>
          <w:szCs w:val="32"/>
        </w:rPr>
        <w:t>的主体责任，营造鼓励本地就业、建设家乡的浓厚氛围。全面发</w:t>
      </w:r>
      <w:r>
        <w:rPr>
          <w:rFonts w:hint="eastAsia" w:ascii="仿宋_GB2312" w:hAnsi="仿宋_GB2312" w:eastAsia="仿宋_GB2312" w:cs="仿宋_GB2312"/>
          <w:spacing w:val="5"/>
          <w:sz w:val="32"/>
          <w:szCs w:val="32"/>
        </w:rPr>
        <w:t>动乡镇（街道）、村（</w:t>
      </w:r>
      <w:r>
        <w:rPr>
          <w:rFonts w:hint="eastAsia" w:ascii="仿宋_GB2312" w:hAnsi="仿宋_GB2312" w:eastAsia="仿宋_GB2312" w:cs="仿宋_GB2312"/>
          <w:spacing w:val="6"/>
          <w:sz w:val="32"/>
          <w:szCs w:val="32"/>
        </w:rPr>
        <w:t>社区</w:t>
      </w:r>
      <w:r>
        <w:rPr>
          <w:rFonts w:hint="eastAsia" w:ascii="仿宋_GB2312" w:hAnsi="仿宋_GB2312" w:eastAsia="仿宋_GB2312" w:cs="仿宋_GB2312"/>
          <w:spacing w:val="5"/>
          <w:sz w:val="32"/>
          <w:szCs w:val="32"/>
        </w:rPr>
        <w:t>）</w:t>
      </w:r>
      <w:r>
        <w:rPr>
          <w:rFonts w:hint="eastAsia" w:ascii="仿宋_GB2312" w:hAnsi="仿宋_GB2312" w:eastAsia="仿宋_GB2312" w:cs="仿宋_GB2312"/>
          <w:spacing w:val="4"/>
          <w:sz w:val="32"/>
          <w:szCs w:val="32"/>
        </w:rPr>
        <w:t>组织劳动力到当地企业就业。开展专项行动宣传，扩大专项行动影响力。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、工作要求</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（一）加强组织领导。</w:t>
      </w:r>
      <w:r>
        <w:rPr>
          <w:rFonts w:hint="eastAsia" w:ascii="仿宋_GB2312" w:hAnsi="仿宋_GB2312" w:eastAsia="仿宋_GB2312" w:cs="仿宋_GB2312"/>
          <w:sz w:val="32"/>
          <w:szCs w:val="32"/>
        </w:rPr>
        <w:t>要及时成立专项行动领导小组和工作专班，统筹推进专项行动，指导</w:t>
      </w:r>
      <w:r>
        <w:rPr>
          <w:rFonts w:hint="eastAsia" w:ascii="仿宋_GB2312" w:hAnsi="仿宋_GB2312" w:eastAsia="仿宋_GB2312" w:cs="仿宋_GB2312"/>
          <w:sz w:val="32"/>
          <w:szCs w:val="32"/>
          <w:lang w:val="en-US" w:eastAsia="zh-CN"/>
        </w:rPr>
        <w:t>各乡镇、街道</w:t>
      </w:r>
      <w:r>
        <w:rPr>
          <w:rFonts w:hint="eastAsia" w:ascii="仿宋_GB2312" w:hAnsi="仿宋_GB2312" w:eastAsia="仿宋_GB2312" w:cs="仿宋_GB2312"/>
          <w:sz w:val="32"/>
          <w:szCs w:val="32"/>
        </w:rPr>
        <w:t>开展工作。制定</w:t>
      </w:r>
      <w:r>
        <w:rPr>
          <w:rFonts w:hint="eastAsia" w:ascii="仿宋_GB2312" w:hAnsi="仿宋_GB2312" w:eastAsia="仿宋_GB2312" w:cs="仿宋_GB2312"/>
          <w:sz w:val="32"/>
          <w:szCs w:val="32"/>
          <w:lang w:val="en-US" w:eastAsia="zh-CN"/>
        </w:rPr>
        <w:t>鱼峰</w:t>
      </w:r>
      <w:r>
        <w:rPr>
          <w:rFonts w:hint="eastAsia" w:ascii="仿宋_GB2312" w:hAnsi="仿宋_GB2312" w:eastAsia="仿宋_GB2312" w:cs="仿宋_GB2312"/>
          <w:sz w:val="32"/>
          <w:szCs w:val="32"/>
        </w:rPr>
        <w:t>区专项行动</w:t>
      </w:r>
      <w:r>
        <w:rPr>
          <w:rFonts w:hint="eastAsia" w:ascii="仿宋_GB2312" w:hAnsi="仿宋_GB2312" w:eastAsia="仿宋_GB2312" w:cs="仿宋_GB2312"/>
          <w:sz w:val="32"/>
          <w:szCs w:val="32"/>
          <w:lang w:eastAsia="zh-CN"/>
        </w:rPr>
        <w:t>工作方案</w:t>
      </w:r>
      <w:r>
        <w:rPr>
          <w:rFonts w:hint="eastAsia" w:ascii="仿宋_GB2312" w:hAnsi="仿宋_GB2312" w:eastAsia="仿宋_GB2312" w:cs="仿宋_GB2312"/>
          <w:sz w:val="32"/>
          <w:szCs w:val="32"/>
        </w:rPr>
        <w:t>，建立工作机制，做到目标清、责任清、措施清、进度清。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（二）加强宣传引导。</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网站、</w:t>
      </w:r>
      <w:r>
        <w:rPr>
          <w:rFonts w:hint="eastAsia" w:ascii="仿宋_GB2312" w:hAnsi="仿宋_GB2312" w:eastAsia="仿宋_GB2312" w:cs="仿宋_GB2312"/>
          <w:sz w:val="32"/>
          <w:szCs w:val="32"/>
          <w:lang w:eastAsia="zh-CN"/>
        </w:rPr>
        <w:t>柳州市鱼峰区劳动保障服务</w:t>
      </w:r>
      <w:r>
        <w:rPr>
          <w:rFonts w:hint="eastAsia" w:ascii="仿宋_GB2312" w:hAnsi="仿宋_GB2312" w:eastAsia="仿宋_GB2312" w:cs="仿宋_GB2312"/>
          <w:sz w:val="32"/>
          <w:szCs w:val="32"/>
        </w:rPr>
        <w:t>平台等渠道，加强稳岗用工、就业培训等惠企政策宣传，主动向媒体提供专项行动开展动态、典型经验以及有影响力活动事项的新闻素材或稿件，展示产业工人队伍建设和稳岗稳就业工作成效，为专项行动工作营造良好社会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（三）加强资金保障监管。</w:t>
      </w:r>
      <w:r>
        <w:rPr>
          <w:rFonts w:hint="eastAsia" w:ascii="仿宋_GB2312" w:hAnsi="仿宋_GB2312" w:eastAsia="仿宋_GB2312" w:cs="仿宋_GB2312"/>
          <w:sz w:val="32"/>
          <w:szCs w:val="32"/>
        </w:rPr>
        <w:t>加大资金支持力度，统筹安排、规范使用就业补助资金和财政投入资金，落实资金监管责任，自觉接受审计和社会监督，保障资金安全。</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_GB2312"/>
          <w:lang w:eastAsia="zh-CN"/>
        </w:rPr>
      </w:pPr>
      <w:r>
        <w:rPr>
          <w:rFonts w:hint="eastAsia" w:ascii="仿宋_GB2312" w:hAnsi="仿宋_GB2312" w:eastAsia="仿宋_GB2312" w:cs="仿宋_GB2312"/>
          <w:sz w:val="32"/>
          <w:szCs w:val="32"/>
          <w:lang w:eastAsia="zh-CN"/>
        </w:rPr>
        <w:t>其他未尽事宜，请及时与区</w:t>
      </w:r>
      <w:r>
        <w:rPr>
          <w:rFonts w:hint="eastAsia" w:ascii="仿宋_GB2312" w:hAnsi="仿宋_GB2312" w:eastAsia="仿宋_GB2312" w:cs="仿宋_GB2312"/>
          <w:color w:val="auto"/>
          <w:sz w:val="32"/>
          <w:szCs w:val="32"/>
          <w:lang w:eastAsia="zh-CN"/>
        </w:rPr>
        <w:t>人力资源和社会保障局联系。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黄颖、韦建树</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联系电话:3162247、3160265</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320" w:firstLineChars="100"/>
        <w:textAlignment w:val="auto"/>
        <w:rPr>
          <w:rFonts w:hint="default" w:eastAsia="仿宋_GB2312"/>
          <w:color w:val="auto"/>
          <w:lang w:val="en-US" w:eastAsia="zh-CN"/>
        </w:rPr>
      </w:pPr>
      <w:r>
        <w:rPr>
          <w:rFonts w:hint="eastAsia" w:ascii="仿宋_GB2312" w:hAnsi="仿宋_GB2312" w:eastAsia="仿宋_GB2312" w:cs="仿宋_GB2312"/>
          <w:color w:val="auto"/>
          <w:sz w:val="32"/>
          <w:szCs w:val="32"/>
          <w:lang w:val="en-US" w:eastAsia="zh-CN"/>
        </w:rPr>
        <w:t xml:space="preserve">  电子邮箱：</w:t>
      </w:r>
      <w:r>
        <w:rPr>
          <w:rFonts w:hint="default" w:ascii="Times New Roman" w:hAnsi="Times New Roman" w:eastAsia="仿宋_GB2312" w:cs="Times New Roman"/>
          <w:color w:val="auto"/>
          <w:sz w:val="32"/>
          <w:szCs w:val="32"/>
          <w:lang w:val="en-US" w:eastAsia="zh-CN"/>
        </w:rPr>
        <w:t>yfrlsb@sina.com</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color w:val="auto"/>
          <w:lang w:val="en-US" w:eastAsia="zh-CN"/>
        </w:rPr>
        <w:t xml:space="preserve">  </w:t>
      </w: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1.支持企业用工专项行动跟踪企业调查表</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2.支持企业用工专项行动月调度表</w:t>
      </w: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3.鱼峰区加强产业工人队伍建设支持企业用工专项行动工作领导小组名单</w:t>
      </w: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4.鱼峰区加强产业工人队伍建设支持企业用工专项行动工作计划表</w:t>
      </w: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eastAsia"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after="0" w:line="560" w:lineRule="exact"/>
        <w:ind w:left="1916" w:leftChars="760" w:right="0" w:hanging="320" w:hangingChars="100"/>
        <w:textAlignment w:val="auto"/>
        <w:rPr>
          <w:rFonts w:hint="default" w:ascii="仿宋_GB2312" w:hAnsi="仿宋_GB2312" w:eastAsia="仿宋_GB2312" w:cs="仿宋_GB2312"/>
          <w:sz w:val="32"/>
          <w:szCs w:val="32"/>
          <w:lang w:val="en-US" w:eastAsia="zh-CN"/>
        </w:rPr>
      </w:pPr>
    </w:p>
    <w:p>
      <w:pPr>
        <w:jc w:val="left"/>
        <w:rPr>
          <w:rFonts w:hint="eastAsia" w:ascii="黑体" w:hAnsi="黑体" w:eastAsia="黑体"/>
          <w:sz w:val="32"/>
          <w:szCs w:val="32"/>
        </w:rPr>
      </w:pPr>
      <w:r>
        <w:rPr>
          <w:rFonts w:hint="eastAsia" w:ascii="黑体" w:hAnsi="黑体" w:eastAsia="黑体"/>
          <w:sz w:val="32"/>
          <w:szCs w:val="32"/>
          <w:lang w:eastAsia="zh-CN"/>
        </w:rPr>
        <w:t>政府信息公开选项</w:t>
      </w:r>
      <w:r>
        <w:rPr>
          <w:rFonts w:hint="eastAsia" w:ascii="黑体" w:hAnsi="黑体" w:eastAsia="黑体"/>
          <w:sz w:val="32"/>
          <w:szCs w:val="32"/>
        </w:rPr>
        <w:t>：</w:t>
      </w:r>
      <w:r>
        <w:rPr>
          <w:rFonts w:hint="eastAsia" w:ascii="黑体" w:hAnsi="黑体" w:eastAsia="黑体" w:cs="黑体"/>
          <w:b/>
          <w:bCs/>
          <w:sz w:val="32"/>
          <w:szCs w:val="32"/>
        </w:rPr>
        <w:t>主动公开</w:t>
      </w:r>
    </w:p>
    <w:p>
      <w:pPr>
        <w:adjustRightInd w:val="0"/>
        <w:snapToGrid w:val="0"/>
        <w:spacing w:line="800" w:lineRule="exact"/>
        <w:rPr>
          <w:rFonts w:ascii="Times New Roman" w:hAnsi="Times New Roman" w:eastAsia="楷体_GB2312"/>
          <w:color w:val="000000"/>
          <w:sz w:val="32"/>
          <w:szCs w:val="32"/>
        </w:rPr>
      </w:pPr>
    </w:p>
    <w:p>
      <w:pPr>
        <w:pStyle w:val="2"/>
      </w:pPr>
    </w:p>
    <w:p>
      <w:pPr>
        <w:pBdr>
          <w:top w:val="single" w:color="auto" w:sz="12" w:space="0"/>
          <w:left w:val="none" w:color="auto" w:sz="0" w:space="4"/>
          <w:bottom w:val="single" w:color="auto" w:sz="12" w:space="1"/>
          <w:right w:val="none" w:color="auto" w:sz="0" w:space="4"/>
        </w:pBdr>
        <w:adjustRightInd w:val="0"/>
        <w:snapToGrid w:val="0"/>
        <w:spacing w:line="600" w:lineRule="exact"/>
        <w:ind w:firstLine="280" w:firstLineChars="100"/>
        <w:jc w:val="center"/>
        <w:rPr>
          <w:rFonts w:hint="default" w:ascii="Times New Roman" w:hAnsi="Times New Roman" w:eastAsia="仿宋_GB2312"/>
          <w:color w:val="000000"/>
          <w:sz w:val="32"/>
          <w:szCs w:val="32"/>
          <w:lang w:val="en-US" w:eastAsia="zh-CN"/>
        </w:rPr>
      </w:pPr>
      <w:r>
        <w:rPr>
          <w:rFonts w:hint="eastAsia" w:ascii="Times New Roman" w:hAnsi="Times New Roman" w:eastAsia="仿宋_GB2312"/>
          <w:bCs/>
          <w:sz w:val="28"/>
          <w:szCs w:val="28"/>
        </w:rPr>
        <w:t>鱼峰区人力资源和社会保障局办公室</w:t>
      </w:r>
      <w:r>
        <w:rPr>
          <w:rFonts w:ascii="Times New Roman" w:hAnsi="Times New Roman" w:eastAsia="仿宋_GB2312"/>
          <w:bCs/>
          <w:sz w:val="28"/>
          <w:szCs w:val="28"/>
        </w:rPr>
        <w:t xml:space="preserve">   </w:t>
      </w:r>
      <w:r>
        <w:rPr>
          <w:rFonts w:hint="eastAsia" w:ascii="Times New Roman" w:hAnsi="Times New Roman" w:eastAsia="仿宋_GB2312"/>
          <w:bCs/>
          <w:sz w:val="28"/>
          <w:szCs w:val="28"/>
        </w:rPr>
        <w:t xml:space="preserve">   </w:t>
      </w:r>
      <w:r>
        <w:rPr>
          <w:rFonts w:ascii="Times New Roman" w:hAnsi="Times New Roman" w:eastAsia="仿宋_GB2312"/>
          <w:bCs/>
          <w:sz w:val="28"/>
          <w:szCs w:val="28"/>
        </w:rPr>
        <w:t xml:space="preserve"> </w:t>
      </w:r>
      <w:r>
        <w:rPr>
          <w:rFonts w:hint="eastAsia" w:ascii="Times New Roman" w:hAnsi="Times New Roman" w:eastAsia="仿宋_GB2312"/>
          <w:bCs/>
          <w:sz w:val="28"/>
          <w:szCs w:val="28"/>
        </w:rPr>
        <w:t xml:space="preserve"> </w:t>
      </w:r>
      <w:r>
        <w:rPr>
          <w:rFonts w:ascii="Times New Roman" w:hAnsi="Times New Roman" w:eastAsia="仿宋_GB2312"/>
          <w:bCs/>
          <w:sz w:val="28"/>
          <w:szCs w:val="28"/>
        </w:rPr>
        <w:t>20</w:t>
      </w:r>
      <w:r>
        <w:rPr>
          <w:rFonts w:hint="eastAsia" w:ascii="Times New Roman" w:hAnsi="Times New Roman" w:eastAsia="仿宋_GB2312"/>
          <w:bCs/>
          <w:sz w:val="28"/>
          <w:szCs w:val="28"/>
        </w:rPr>
        <w:t>2</w:t>
      </w:r>
      <w:r>
        <w:rPr>
          <w:rFonts w:hint="eastAsia" w:ascii="Times New Roman" w:hAnsi="Times New Roman" w:eastAsia="仿宋_GB2312"/>
          <w:bCs/>
          <w:sz w:val="28"/>
          <w:szCs w:val="28"/>
          <w:lang w:val="en-US" w:eastAsia="zh-CN"/>
        </w:rPr>
        <w:t>2</w:t>
      </w:r>
      <w:r>
        <w:rPr>
          <w:rFonts w:ascii="Times New Roman" w:hAnsi="Times New Roman" w:eastAsia="仿宋_GB2312"/>
          <w:bCs/>
          <w:sz w:val="28"/>
          <w:szCs w:val="28"/>
        </w:rPr>
        <w:t>年</w:t>
      </w:r>
      <w:r>
        <w:rPr>
          <w:rFonts w:hint="eastAsia" w:ascii="Times New Roman" w:hAnsi="Times New Roman" w:eastAsia="仿宋_GB2312"/>
          <w:bCs/>
          <w:sz w:val="28"/>
          <w:szCs w:val="28"/>
        </w:rPr>
        <w:t>3</w:t>
      </w:r>
      <w:r>
        <w:rPr>
          <w:rFonts w:ascii="Times New Roman" w:hAnsi="Times New Roman" w:eastAsia="仿宋_GB2312"/>
          <w:bCs/>
          <w:sz w:val="28"/>
          <w:szCs w:val="28"/>
        </w:rPr>
        <w:t>月</w:t>
      </w:r>
      <w:r>
        <w:rPr>
          <w:rFonts w:hint="eastAsia" w:ascii="Times New Roman" w:hAnsi="Times New Roman" w:eastAsia="仿宋_GB2312"/>
          <w:bCs/>
          <w:sz w:val="28"/>
          <w:szCs w:val="28"/>
          <w:lang w:val="en-US" w:eastAsia="zh-CN"/>
        </w:rPr>
        <w:t>31</w:t>
      </w:r>
      <w:r>
        <w:rPr>
          <w:rFonts w:ascii="Times New Roman" w:hAnsi="Times New Roman" w:eastAsia="仿宋_GB2312"/>
          <w:bCs/>
          <w:sz w:val="28"/>
          <w:szCs w:val="28"/>
        </w:rPr>
        <w:t>日印发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73C6C"/>
    <w:multiLevelType w:val="singleLevel"/>
    <w:tmpl w:val="F0973C6C"/>
    <w:lvl w:ilvl="0" w:tentative="0">
      <w:start w:val="5"/>
      <w:numFmt w:val="chineseCounting"/>
      <w:suff w:val="nothing"/>
      <w:lvlText w:val="%1、"/>
      <w:lvlJc w:val="left"/>
      <w:rPr>
        <w:rFonts w:hint="eastAsia"/>
      </w:rPr>
    </w:lvl>
  </w:abstractNum>
  <w:abstractNum w:abstractNumId="1">
    <w:nsid w:val="67E0D394"/>
    <w:multiLevelType w:val="singleLevel"/>
    <w:tmpl w:val="67E0D39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B3A34"/>
    <w:rsid w:val="000E5509"/>
    <w:rsid w:val="001C048E"/>
    <w:rsid w:val="00267D1F"/>
    <w:rsid w:val="01725AD5"/>
    <w:rsid w:val="0224362A"/>
    <w:rsid w:val="0306011A"/>
    <w:rsid w:val="038360B5"/>
    <w:rsid w:val="040201D3"/>
    <w:rsid w:val="04B209BF"/>
    <w:rsid w:val="04D76933"/>
    <w:rsid w:val="05A01219"/>
    <w:rsid w:val="05ED4442"/>
    <w:rsid w:val="06A53383"/>
    <w:rsid w:val="08051886"/>
    <w:rsid w:val="083C4AC2"/>
    <w:rsid w:val="09DB3CA3"/>
    <w:rsid w:val="09E75DAD"/>
    <w:rsid w:val="0A144233"/>
    <w:rsid w:val="0AA964B2"/>
    <w:rsid w:val="0AD34D3F"/>
    <w:rsid w:val="0B09160F"/>
    <w:rsid w:val="0C197F4D"/>
    <w:rsid w:val="0C9A4E65"/>
    <w:rsid w:val="0DB02216"/>
    <w:rsid w:val="0E1034D0"/>
    <w:rsid w:val="0F804919"/>
    <w:rsid w:val="0F9E253C"/>
    <w:rsid w:val="0FAD5F50"/>
    <w:rsid w:val="123172FC"/>
    <w:rsid w:val="124763A4"/>
    <w:rsid w:val="1345746D"/>
    <w:rsid w:val="13555B1E"/>
    <w:rsid w:val="14A3202F"/>
    <w:rsid w:val="14BF60C8"/>
    <w:rsid w:val="14C30C7C"/>
    <w:rsid w:val="15770AE8"/>
    <w:rsid w:val="15AF6136"/>
    <w:rsid w:val="169A1953"/>
    <w:rsid w:val="16D82E79"/>
    <w:rsid w:val="17F81389"/>
    <w:rsid w:val="189866C8"/>
    <w:rsid w:val="18BA07AF"/>
    <w:rsid w:val="19137AFC"/>
    <w:rsid w:val="195E4F06"/>
    <w:rsid w:val="19AF5F9D"/>
    <w:rsid w:val="1A623F06"/>
    <w:rsid w:val="1A6D3843"/>
    <w:rsid w:val="1A953AC4"/>
    <w:rsid w:val="1B612829"/>
    <w:rsid w:val="1BEA5BBB"/>
    <w:rsid w:val="1BEF2EC6"/>
    <w:rsid w:val="1C083428"/>
    <w:rsid w:val="1C164652"/>
    <w:rsid w:val="1CD33744"/>
    <w:rsid w:val="1EA83969"/>
    <w:rsid w:val="1F053971"/>
    <w:rsid w:val="1F65724C"/>
    <w:rsid w:val="1F6E254F"/>
    <w:rsid w:val="214859D2"/>
    <w:rsid w:val="22104062"/>
    <w:rsid w:val="223C1E72"/>
    <w:rsid w:val="226D79AE"/>
    <w:rsid w:val="22765384"/>
    <w:rsid w:val="24857B00"/>
    <w:rsid w:val="249920BA"/>
    <w:rsid w:val="249C4E4A"/>
    <w:rsid w:val="267D4932"/>
    <w:rsid w:val="268428AA"/>
    <w:rsid w:val="27FD11DD"/>
    <w:rsid w:val="285C58B2"/>
    <w:rsid w:val="289E5268"/>
    <w:rsid w:val="290D6132"/>
    <w:rsid w:val="2AC917D8"/>
    <w:rsid w:val="2B30453E"/>
    <w:rsid w:val="2B8C04F6"/>
    <w:rsid w:val="2C2D65CF"/>
    <w:rsid w:val="2C881A7B"/>
    <w:rsid w:val="2CC26B77"/>
    <w:rsid w:val="2E4B3A34"/>
    <w:rsid w:val="2E7A08FA"/>
    <w:rsid w:val="2F5B7FD9"/>
    <w:rsid w:val="301D1535"/>
    <w:rsid w:val="305D6754"/>
    <w:rsid w:val="311E2685"/>
    <w:rsid w:val="32C960C8"/>
    <w:rsid w:val="337A74AB"/>
    <w:rsid w:val="342B60E5"/>
    <w:rsid w:val="353E4E8E"/>
    <w:rsid w:val="359C61C8"/>
    <w:rsid w:val="36312C9A"/>
    <w:rsid w:val="368A0514"/>
    <w:rsid w:val="37195DD0"/>
    <w:rsid w:val="3AD95A90"/>
    <w:rsid w:val="3B622FEA"/>
    <w:rsid w:val="3C382B28"/>
    <w:rsid w:val="3CB65478"/>
    <w:rsid w:val="3DED7156"/>
    <w:rsid w:val="3FA4458D"/>
    <w:rsid w:val="3FC67D94"/>
    <w:rsid w:val="3FC8380B"/>
    <w:rsid w:val="402C5AFA"/>
    <w:rsid w:val="406A6750"/>
    <w:rsid w:val="407D0E43"/>
    <w:rsid w:val="419C4335"/>
    <w:rsid w:val="41B82DC5"/>
    <w:rsid w:val="41C332A7"/>
    <w:rsid w:val="425F282E"/>
    <w:rsid w:val="42980EEF"/>
    <w:rsid w:val="431A6700"/>
    <w:rsid w:val="434F5A51"/>
    <w:rsid w:val="43663830"/>
    <w:rsid w:val="439E7EF0"/>
    <w:rsid w:val="43CF0940"/>
    <w:rsid w:val="441D684D"/>
    <w:rsid w:val="4496377C"/>
    <w:rsid w:val="450D63FB"/>
    <w:rsid w:val="45E524CA"/>
    <w:rsid w:val="469B6BDE"/>
    <w:rsid w:val="46E63144"/>
    <w:rsid w:val="46EB442E"/>
    <w:rsid w:val="4700361B"/>
    <w:rsid w:val="49AD3C82"/>
    <w:rsid w:val="49B10406"/>
    <w:rsid w:val="49E07A86"/>
    <w:rsid w:val="4A595408"/>
    <w:rsid w:val="4AE63296"/>
    <w:rsid w:val="4AEA2192"/>
    <w:rsid w:val="4E754129"/>
    <w:rsid w:val="4EFE26D8"/>
    <w:rsid w:val="4F427227"/>
    <w:rsid w:val="4FA537A4"/>
    <w:rsid w:val="4FD42AF4"/>
    <w:rsid w:val="50F523C0"/>
    <w:rsid w:val="510D3E96"/>
    <w:rsid w:val="51802914"/>
    <w:rsid w:val="53EC5A2E"/>
    <w:rsid w:val="53F131C4"/>
    <w:rsid w:val="5526097F"/>
    <w:rsid w:val="58CF09EC"/>
    <w:rsid w:val="59771406"/>
    <w:rsid w:val="5AAE4B9D"/>
    <w:rsid w:val="5BC0298A"/>
    <w:rsid w:val="5E521B28"/>
    <w:rsid w:val="5EC92914"/>
    <w:rsid w:val="5ED16566"/>
    <w:rsid w:val="5ED5419C"/>
    <w:rsid w:val="6238389F"/>
    <w:rsid w:val="62CD5E9B"/>
    <w:rsid w:val="630F15A1"/>
    <w:rsid w:val="65855276"/>
    <w:rsid w:val="658C0D53"/>
    <w:rsid w:val="65904D56"/>
    <w:rsid w:val="67FD0347"/>
    <w:rsid w:val="686B14C8"/>
    <w:rsid w:val="6CC31031"/>
    <w:rsid w:val="6F615A48"/>
    <w:rsid w:val="6F865BA0"/>
    <w:rsid w:val="6FA04DBB"/>
    <w:rsid w:val="6FAF4555"/>
    <w:rsid w:val="7019203A"/>
    <w:rsid w:val="71CB25EA"/>
    <w:rsid w:val="71D147B7"/>
    <w:rsid w:val="72FF0840"/>
    <w:rsid w:val="733F31C9"/>
    <w:rsid w:val="73593D50"/>
    <w:rsid w:val="73F86A86"/>
    <w:rsid w:val="763D37E2"/>
    <w:rsid w:val="76872831"/>
    <w:rsid w:val="77C6752A"/>
    <w:rsid w:val="78B4778F"/>
    <w:rsid w:val="78C9060C"/>
    <w:rsid w:val="78F3353B"/>
    <w:rsid w:val="79A03E0B"/>
    <w:rsid w:val="79E66EC7"/>
    <w:rsid w:val="7A356A74"/>
    <w:rsid w:val="7ADC11FC"/>
    <w:rsid w:val="7B3A2009"/>
    <w:rsid w:val="7B986943"/>
    <w:rsid w:val="7BD97324"/>
    <w:rsid w:val="7C906278"/>
    <w:rsid w:val="7C975991"/>
    <w:rsid w:val="7CAD744B"/>
    <w:rsid w:val="7D1633C4"/>
    <w:rsid w:val="7D634630"/>
    <w:rsid w:val="7D73418E"/>
    <w:rsid w:val="7DF34C50"/>
    <w:rsid w:val="7DFD696E"/>
    <w:rsid w:val="7DFF08A9"/>
    <w:rsid w:val="7E4210B2"/>
    <w:rsid w:val="7E4670A2"/>
    <w:rsid w:val="7FD56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r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beforeLines="0" w:after="60" w:afterLines="0"/>
      <w:jc w:val="center"/>
      <w:outlineLvl w:val="0"/>
    </w:pPr>
    <w:rPr>
      <w:rFonts w:ascii="Arial" w:hAnsi="Arial"/>
      <w:b/>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3"/>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3416</Words>
  <Characters>3474</Characters>
  <Lines>0</Lines>
  <Paragraphs>0</Paragraphs>
  <TotalTime>1</TotalTime>
  <ScaleCrop>false</ScaleCrop>
  <LinksUpToDate>false</LinksUpToDate>
  <CharactersWithSpaces>3533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2022-03-23T05:02:00Z</dcterms:created>
  <dc:creator>蕞羙</dc:creator>
  <cp:lastModifiedBy>ちひろ</cp:lastModifiedBy>
  <cp:lastPrinted>2022-04-13T07:43:00Z</cp:lastPrinted>
  <dcterms:modified xsi:type="dcterms:W3CDTF">2022-05-07T06:49:46Z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B7B578D40E7A414BA3B7CD2A696949D7</vt:lpwstr>
  </property>
</Properties>
</file>