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30" w:lineRule="exact"/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黑体_GBK" w:cs="Times New Roman"/>
          <w:bCs/>
          <w:sz w:val="32"/>
          <w:szCs w:val="32"/>
        </w:rPr>
      </w:pPr>
    </w:p>
    <w:p>
      <w:pPr>
        <w:adjustRightInd w:val="0"/>
        <w:snapToGrid w:val="0"/>
        <w:spacing w:line="53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低保对象</w:t>
      </w:r>
      <w:r>
        <w:rPr>
          <w:rFonts w:ascii="Times New Roman" w:hAnsi="Times New Roman" w:eastAsia="方正小标宋_GBK" w:cs="Times New Roman"/>
          <w:sz w:val="44"/>
          <w:szCs w:val="44"/>
        </w:rPr>
        <w:t>动态管理核查表</w:t>
      </w:r>
    </w:p>
    <w:p>
      <w:pPr>
        <w:adjustRightInd w:val="0"/>
        <w:snapToGrid w:val="0"/>
        <w:spacing w:line="530" w:lineRule="exact"/>
        <w:jc w:val="center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（参考样式）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入户时间：   年   月   日</w:t>
      </w:r>
    </w:p>
    <w:p>
      <w:pPr>
        <w:adjustRightInd w:val="0"/>
        <w:snapToGrid w:val="0"/>
        <w:spacing w:line="530" w:lineRule="exact"/>
        <w:ind w:left="1440" w:hanging="1440" w:hangingChars="4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调查对象：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 w:cs="Times New Roman"/>
          <w:sz w:val="32"/>
          <w:szCs w:val="32"/>
        </w:rPr>
        <w:t>乡镇（街道）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sz w:val="32"/>
          <w:szCs w:val="32"/>
        </w:rPr>
        <w:t>村（社区）</w:t>
      </w:r>
    </w:p>
    <w:p>
      <w:pPr>
        <w:adjustRightInd w:val="0"/>
        <w:snapToGrid w:val="0"/>
        <w:spacing w:line="530" w:lineRule="exact"/>
        <w:ind w:left="1436" w:leftChars="684" w:firstLine="160" w:firstLineChars="50"/>
        <w:rPr>
          <w:rFonts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 w:cs="Times New Roman"/>
          <w:sz w:val="32"/>
          <w:szCs w:val="32"/>
        </w:rPr>
        <w:t>户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调查情况：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cs="Times New Roman" w:asciiTheme="minorEastAsia" w:hAnsiTheme="minorEastAsia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家庭人口（是、否）变化，变化情况：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cs="Times New Roman" w:asciiTheme="minorEastAsia" w:hAnsiTheme="minorEastAsia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家庭收入（是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、否）变化,变化情况：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cs="Times New Roman" w:asciiTheme="minorEastAsia" w:hAnsiTheme="minorEastAsia"/>
          <w:sz w:val="32"/>
          <w:szCs w:val="32"/>
        </w:rPr>
        <w:t>.</w:t>
      </w:r>
      <w:r>
        <w:rPr>
          <w:rFonts w:ascii="Times New Roman" w:hAnsi="Times New Roman" w:eastAsia="方正仿宋_GBK" w:cs="Times New Roman"/>
          <w:sz w:val="32"/>
          <w:szCs w:val="32"/>
        </w:rPr>
        <w:t>家庭财产（是、否）变化，变化情况：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拟作出决定：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□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增发低保金 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元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□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减发低保金 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元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□</w:t>
      </w:r>
      <w:r>
        <w:rPr>
          <w:rFonts w:ascii="Times New Roman" w:hAnsi="Times New Roman" w:eastAsia="方正仿宋_GBK" w:cs="Times New Roman"/>
          <w:sz w:val="28"/>
          <w:szCs w:val="28"/>
        </w:rPr>
        <w:t>停发低保金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□</w:t>
      </w:r>
      <w:r>
        <w:rPr>
          <w:rFonts w:ascii="Times New Roman" w:hAnsi="Times New Roman" w:eastAsia="方正仿宋_GBK" w:cs="Times New Roman"/>
          <w:sz w:val="28"/>
          <w:szCs w:val="28"/>
        </w:rPr>
        <w:t>保留原低保金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政策依据：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被调查家庭成员确认：</w:t>
      </w:r>
    </w:p>
    <w:p>
      <w:pPr>
        <w:adjustRightInd w:val="0"/>
        <w:snapToGrid w:val="0"/>
        <w:spacing w:line="530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5120" w:firstLineChars="16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调查人：</w:t>
      </w:r>
    </w:p>
    <w:p>
      <w:pPr>
        <w:adjustRightInd w:val="0"/>
        <w:snapToGrid w:val="0"/>
        <w:spacing w:line="530" w:lineRule="exact"/>
        <w:ind w:firstLine="5280" w:firstLineChars="16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年   月   日  </w:t>
      </w:r>
    </w:p>
    <w:sectPr>
      <w:footerReference r:id="rId3" w:type="default"/>
      <w:pgSz w:w="11906" w:h="16838"/>
      <w:pgMar w:top="1985" w:right="1418" w:bottom="1985" w:left="1418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center"/>
      <w:rPr>
        <w:rFonts w:hint="eastAsia" w:ascii="宋体" w:hAnsi="宋体" w:eastAsia="宋体" w:cs="Times New Roman"/>
        <w:sz w:val="28"/>
        <w:szCs w:val="28"/>
        <w:lang w:val="zh-CN" w:eastAsia="zh-CN"/>
      </w:rPr>
    </w:pPr>
    <w:r>
      <w:rPr>
        <w:rFonts w:hint="eastAsia" w:ascii="宋体" w:hAnsi="宋体" w:eastAsia="宋体" w:cs="Times New Roman"/>
        <w:sz w:val="28"/>
        <w:szCs w:val="28"/>
        <w:lang w:val="zh-CN" w:eastAsia="zh-CN"/>
      </w:rPr>
      <w:t>—</w:t>
    </w:r>
    <w:r>
      <w:rPr>
        <w:rFonts w:hint="eastAsia" w:ascii="宋体" w:hAnsi="宋体" w:eastAsia="宋体" w:cs="Times New Roman"/>
        <w:sz w:val="28"/>
        <w:szCs w:val="28"/>
        <w:lang w:val="zh-CN" w:eastAsia="zh-CN"/>
      </w:rPr>
      <w:fldChar w:fldCharType="begin"/>
    </w:r>
    <w:r>
      <w:rPr>
        <w:rFonts w:hint="eastAsia" w:ascii="宋体" w:hAnsi="宋体" w:eastAsia="宋体" w:cs="Times New Roman"/>
        <w:sz w:val="28"/>
        <w:szCs w:val="28"/>
        <w:lang w:val="zh-CN" w:eastAsia="zh-CN"/>
      </w:rPr>
      <w:instrText xml:space="preserve">PAGE  </w:instrText>
    </w:r>
    <w:r>
      <w:rPr>
        <w:rFonts w:hint="eastAsia" w:ascii="宋体" w:hAnsi="宋体" w:eastAsia="宋体" w:cs="Times New Roman"/>
        <w:sz w:val="28"/>
        <w:szCs w:val="28"/>
        <w:lang w:val="zh-CN" w:eastAsia="zh-CN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 w:eastAsia="zh-CN"/>
      </w:rPr>
      <w:t>1</w:t>
    </w:r>
    <w:r>
      <w:rPr>
        <w:rFonts w:hint="eastAsia" w:ascii="宋体" w:hAnsi="宋体" w:eastAsia="宋体" w:cs="Times New Roman"/>
        <w:sz w:val="28"/>
        <w:szCs w:val="28"/>
        <w:lang w:val="zh-CN" w:eastAsia="zh-CN"/>
      </w:rPr>
      <w:fldChar w:fldCharType="end"/>
    </w:r>
    <w:r>
      <w:rPr>
        <w:rFonts w:hint="eastAsia" w:ascii="宋体" w:hAnsi="宋体" w:eastAsia="宋体" w:cs="Times New Roman"/>
        <w:sz w:val="28"/>
        <w:szCs w:val="28"/>
        <w:lang w:val="zh-CN" w:eastAsia="zh-CN"/>
      </w:rPr>
      <w:t>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1E"/>
    <w:rsid w:val="00040CE4"/>
    <w:rsid w:val="00114498"/>
    <w:rsid w:val="001A2236"/>
    <w:rsid w:val="002C681E"/>
    <w:rsid w:val="00314813"/>
    <w:rsid w:val="00612BCF"/>
    <w:rsid w:val="00665A25"/>
    <w:rsid w:val="00732B9B"/>
    <w:rsid w:val="007F7AE0"/>
    <w:rsid w:val="008C6224"/>
    <w:rsid w:val="00A21CB3"/>
    <w:rsid w:val="00B807E9"/>
    <w:rsid w:val="00BB1414"/>
    <w:rsid w:val="00C42578"/>
    <w:rsid w:val="00C60907"/>
    <w:rsid w:val="00F228E8"/>
    <w:rsid w:val="37F63ABA"/>
    <w:rsid w:val="7663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36</Words>
  <Characters>209</Characters>
  <Lines>1</Lines>
  <Paragraphs>1</Paragraphs>
  <TotalTime>18</TotalTime>
  <ScaleCrop>false</ScaleCrop>
  <LinksUpToDate>false</LinksUpToDate>
  <CharactersWithSpaces>244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2021-01-04T19:36:00Z</dcterms:created>
  <dc:creator>侯尚君</dc:creator>
  <cp:lastModifiedBy>gxxc</cp:lastModifiedBy>
  <dcterms:modified xsi:type="dcterms:W3CDTF">2024-09-30T16:53:18Z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