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04" w:rsidRDefault="006E0804" w:rsidP="006E080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:rsidR="006E0804" w:rsidRDefault="006E0804" w:rsidP="006E080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2019年鱼峰区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特困生助学春雨基金</w:t>
      </w:r>
    </w:p>
    <w:p w:rsidR="006E0804" w:rsidRDefault="006E0804" w:rsidP="006E080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II类资助学生名单汇总表</w:t>
      </w:r>
    </w:p>
    <w:tbl>
      <w:tblPr>
        <w:tblW w:w="937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1560"/>
        <w:gridCol w:w="992"/>
        <w:gridCol w:w="850"/>
        <w:gridCol w:w="709"/>
        <w:gridCol w:w="709"/>
        <w:gridCol w:w="850"/>
        <w:gridCol w:w="1985"/>
        <w:gridCol w:w="1134"/>
      </w:tblGrid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家庭经济困难类型（建档立卡、城市低保、农村低保、城市低收入）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04" w:rsidRDefault="006E0804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E0804" w:rsidTr="006E0804">
        <w:trPr>
          <w:trHeight w:val="5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04" w:rsidRDefault="006E080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E0804" w:rsidRDefault="006E0804" w:rsidP="006E0804">
      <w:pPr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若受助学生为建档立卡贫困户，需在“备注”一栏填写《帮扶手册》中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>贫困户家庭基本情况表</w:t>
      </w:r>
      <w:r>
        <w:rPr>
          <w:rFonts w:ascii="仿宋_GB2312" w:eastAsia="仿宋_GB2312" w:hint="eastAsia"/>
          <w:sz w:val="32"/>
          <w:szCs w:val="32"/>
        </w:rPr>
        <w:t>里的家庭住址。</w:t>
      </w:r>
    </w:p>
    <w:p w:rsidR="005F3010" w:rsidRPr="006E0804" w:rsidRDefault="005F3010">
      <w:pPr>
        <w:rPr>
          <w:rFonts w:hint="eastAsia"/>
        </w:rPr>
      </w:pPr>
    </w:p>
    <w:sectPr w:rsidR="005F3010" w:rsidRPr="006E0804" w:rsidSect="005F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804"/>
    <w:rsid w:val="005F3010"/>
    <w:rsid w:val="00602F93"/>
    <w:rsid w:val="006E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0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52flin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2019-05-10T01:48:00Z</dcterms:created>
  <dcterms:modified xsi:type="dcterms:W3CDTF">2019-05-10T01:49:00Z</dcterms:modified>
</cp:coreProperties>
</file>