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商务局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信息公开指南</w:t>
      </w:r>
    </w:p>
    <w:bookmarkEnd w:id="0"/>
    <w:p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根据《中华人民共和国政府信息公开条例（国务院令第711号修订）》（以下简称《条例》），为更好地提供政府信息公开服务，本局编制了《柳州市鱼峰区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商务</w:t>
      </w:r>
      <w:r>
        <w:rPr>
          <w:rFonts w:hint="eastAsia" w:ascii="仿宋" w:hAnsi="仿宋" w:eastAsia="仿宋" w:cs="仿宋"/>
          <w:sz w:val="32"/>
          <w:szCs w:val="32"/>
        </w:rPr>
        <w:t>局政府信息公开指南》（以下简称《指南》）。需要获取柳州市鱼峰区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商务</w:t>
      </w:r>
      <w:r>
        <w:rPr>
          <w:rFonts w:hint="eastAsia" w:ascii="仿宋" w:hAnsi="仿宋" w:eastAsia="仿宋" w:cs="仿宋"/>
          <w:sz w:val="32"/>
          <w:szCs w:val="32"/>
        </w:rPr>
        <w:t xml:space="preserve">局信息公开服务的公民、法人和其他组织，可在柳州市鱼峰区人民政府门户网站上查阅。 </w:t>
      </w:r>
    </w:p>
    <w:p>
      <w:pPr>
        <w:spacing w:line="60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一、主动公开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《条例》第三章以及国家有关规定，应当主动公开的政府信息。 </w:t>
      </w:r>
    </w:p>
    <w:p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（一）公开形式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本局信息除采取网上公开外，还采用以下辅助方式主动公开：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1.通过新闻发布会以及报刊、广播、电视或者其他互联网政务媒体等途径予以公开。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2.通过柳州市鱼峰区人民政府门户网站予以公开。 </w:t>
      </w:r>
    </w:p>
    <w:p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（二）公开时限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本局主动公开的政府信息，自信息形成或变更之日起20个工作日内予以公开。法律、法规对政府信息公开的期限另有规定的，从其规定。　  </w:t>
      </w:r>
    </w:p>
    <w:p>
      <w:pPr>
        <w:spacing w:line="60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二、依申请公开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除本局主动公开的政府信息外，公民、法人和其他组织可以向我局以自己名义申请获取相关政府信息。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本局信息公开申请受理机构（见本《指南》第三条），负责受理公民、法人或者其他组织(以下简称申请人)可申请公开柳州市鱼峰区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商务</w:t>
      </w:r>
      <w:r>
        <w:rPr>
          <w:rFonts w:hint="eastAsia" w:ascii="仿宋" w:hAnsi="仿宋" w:eastAsia="仿宋" w:cs="仿宋"/>
          <w:sz w:val="32"/>
          <w:szCs w:val="32"/>
        </w:rPr>
        <w:t xml:space="preserve">局的政府信息。　 </w:t>
      </w:r>
    </w:p>
    <w:p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（一）提出申请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向本局申请获取政府信息的，应当书面填写《柳州市鱼峰区政府信息公开申请表》（以下简称“申请表”）。《申请表》可在受理机构处领取，也可在柳州市鱼峰区人民政府门户网站下载电子版，复制有效。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政府信息公开申请应当包括下列内容：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（1）申请人的姓名或者名称、身份证明、联系方式；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（2）申请公开的政府信息的名称、文号或者便于行政机关查询的其他特征性描述；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（3）申请公开的政府信息的形式要求，包括获取信息的方式、途径。 </w:t>
      </w:r>
    </w:p>
    <w:p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（二）受理形式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现场书面申请。申请人可以到我局办公室申请获取政府信息，并填写《申请表》。原则上不接受口头申请，申请应当采取书面形式。申请人提交书面申请书确有困难的，可以口头提出，由受理人代为填写申请书，经申请人确认后生效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2.信函申请。除申请人当面提交《申请表》外，通过信函方式提出申请的，请在信封左下角注明“政府信息公开申请”的字样；通过邮件、传真方式提出申请的，请相应注明“政府信息公开申请”的字样。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本局不受理通过电话、短信等方式提出的申请，但申请人可通过电话咨询相应的服务业务。　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（二）申请处理 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局收到公民、法人和其他组织提出的政府信息公开申请后，将从形式上对申请的要件是否完备进行审查，对要件不完备的申请，要求申请人补正资料，答复期限自本机关收到补正的申请之日起计算。申请人无正当理由逾期不补正的，视为放弃申请，我局不再处理该政府信息公开申请。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对收到政府信息公开申请的时间，按照下列规定确定：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（1）申请人当面提交政府信息公开申请的，以提交之日为收到申请之日；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（2）申请人以邮寄方式提交政府信息公开申请的，以我局签收之日为收到申请之日；以平常信函等无需签收的邮寄方式提交政府信息公开申请的，办公室应当于收到申请的当日与申请人确认，确认之日为收到申请之日；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办理申请人政府信息公开申请时，能当场答复的，将当场答复；不能当场答复的，自收到申请之日起20个工作日内予以答复；如需延长答复期限的，延长答复的期限不超过20个工作日，并告知申请人。 若遇《条例》第三十五条规定的特殊情况时，本机关无法在法定期限内答复申请人的，可以确定延迟答复的合理期限并告知申请人。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本局依申请提供信息时，根据掌握该信息的实际状态进行提供，不对信息进行加工、统计、研究、分析或其他处理。  </w:t>
      </w:r>
    </w:p>
    <w:p>
      <w:pPr>
        <w:spacing w:line="60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三、政府信息公开工作机构  </w:t>
      </w:r>
    </w:p>
    <w:p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本局信息公开工作机构：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柳州市鱼峰区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商务</w:t>
      </w:r>
      <w:r>
        <w:rPr>
          <w:rFonts w:hint="eastAsia" w:ascii="仿宋" w:hAnsi="仿宋" w:eastAsia="仿宋" w:cs="仿宋"/>
          <w:sz w:val="32"/>
          <w:szCs w:val="32"/>
        </w:rPr>
        <w:t xml:space="preserve">局 </w:t>
      </w:r>
    </w:p>
    <w:p>
      <w:pPr>
        <w:spacing w:line="60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办公地址：柳州市鱼峰区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静兰</w:t>
      </w:r>
      <w:r>
        <w:rPr>
          <w:rFonts w:hint="eastAsia" w:ascii="仿宋" w:hAnsi="仿宋" w:eastAsia="仿宋" w:cs="仿宋"/>
          <w:sz w:val="32"/>
          <w:szCs w:val="32"/>
        </w:rPr>
        <w:t>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号办公楼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406、407室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邮政编码：545006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办公时间：上午 8：00-12：00，下午15：00-18：00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联系电话：0772-316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0817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电子信箱：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yfqswj@126.com</w:t>
      </w:r>
    </w:p>
    <w:p>
      <w:pPr>
        <w:spacing w:line="600" w:lineRule="exact"/>
        <w:ind w:firstLine="643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四、监督方式及程序 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公民、法人或其他组织认为本局未依法履行政府信息公开义务的，可以向上一级机关或政府信息公开主管部门投诉、举报，接受投诉举报的机关将根据有关规定进行调查处理。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CA"/>
    <w:rsid w:val="000075F1"/>
    <w:rsid w:val="000C63E9"/>
    <w:rsid w:val="00102F24"/>
    <w:rsid w:val="001162FB"/>
    <w:rsid w:val="001A7288"/>
    <w:rsid w:val="001D1B5A"/>
    <w:rsid w:val="00207F47"/>
    <w:rsid w:val="00222943"/>
    <w:rsid w:val="002F1628"/>
    <w:rsid w:val="003A7AC7"/>
    <w:rsid w:val="003D2EDA"/>
    <w:rsid w:val="0045337B"/>
    <w:rsid w:val="004B01CA"/>
    <w:rsid w:val="00652EDB"/>
    <w:rsid w:val="006B73E7"/>
    <w:rsid w:val="00794E62"/>
    <w:rsid w:val="007B2A5F"/>
    <w:rsid w:val="007E11C7"/>
    <w:rsid w:val="009351E8"/>
    <w:rsid w:val="00967A78"/>
    <w:rsid w:val="009C53D1"/>
    <w:rsid w:val="00AD45C1"/>
    <w:rsid w:val="00B26FA7"/>
    <w:rsid w:val="00B91A3B"/>
    <w:rsid w:val="00BA1867"/>
    <w:rsid w:val="00BE6698"/>
    <w:rsid w:val="00C0329E"/>
    <w:rsid w:val="00D54FBA"/>
    <w:rsid w:val="00F11C62"/>
    <w:rsid w:val="02167616"/>
    <w:rsid w:val="032947F2"/>
    <w:rsid w:val="03EB5707"/>
    <w:rsid w:val="047C365D"/>
    <w:rsid w:val="049E0132"/>
    <w:rsid w:val="05133F4D"/>
    <w:rsid w:val="060E755B"/>
    <w:rsid w:val="078323AD"/>
    <w:rsid w:val="081507A6"/>
    <w:rsid w:val="0ADC45AB"/>
    <w:rsid w:val="0E095071"/>
    <w:rsid w:val="137E5A2F"/>
    <w:rsid w:val="14A14E02"/>
    <w:rsid w:val="154E1883"/>
    <w:rsid w:val="15995941"/>
    <w:rsid w:val="1743022E"/>
    <w:rsid w:val="179F6016"/>
    <w:rsid w:val="19E65441"/>
    <w:rsid w:val="1C473E08"/>
    <w:rsid w:val="1D437781"/>
    <w:rsid w:val="1EE56571"/>
    <w:rsid w:val="236801DD"/>
    <w:rsid w:val="243E7D74"/>
    <w:rsid w:val="24FC50C6"/>
    <w:rsid w:val="25574EBF"/>
    <w:rsid w:val="2A724843"/>
    <w:rsid w:val="2B0A1DFD"/>
    <w:rsid w:val="2BFE742B"/>
    <w:rsid w:val="2F3C5D6D"/>
    <w:rsid w:val="30436E78"/>
    <w:rsid w:val="31463CAA"/>
    <w:rsid w:val="33E85DF3"/>
    <w:rsid w:val="34182CCE"/>
    <w:rsid w:val="34225BF6"/>
    <w:rsid w:val="34640E49"/>
    <w:rsid w:val="34D114A9"/>
    <w:rsid w:val="37377BE4"/>
    <w:rsid w:val="39C57B93"/>
    <w:rsid w:val="3A2A20EE"/>
    <w:rsid w:val="3A4842CF"/>
    <w:rsid w:val="42472CE7"/>
    <w:rsid w:val="43A21692"/>
    <w:rsid w:val="465D7902"/>
    <w:rsid w:val="46A40066"/>
    <w:rsid w:val="4B580F2F"/>
    <w:rsid w:val="510116C0"/>
    <w:rsid w:val="58B1669B"/>
    <w:rsid w:val="5C6A0CD2"/>
    <w:rsid w:val="5E011A6E"/>
    <w:rsid w:val="5E1D36BF"/>
    <w:rsid w:val="66515421"/>
    <w:rsid w:val="665E2923"/>
    <w:rsid w:val="67AF2FCE"/>
    <w:rsid w:val="688F1846"/>
    <w:rsid w:val="689739A8"/>
    <w:rsid w:val="68D775D2"/>
    <w:rsid w:val="6AE14998"/>
    <w:rsid w:val="6B140237"/>
    <w:rsid w:val="6B283F50"/>
    <w:rsid w:val="6BED124D"/>
    <w:rsid w:val="6C004744"/>
    <w:rsid w:val="6DEB76B5"/>
    <w:rsid w:val="6EF563C6"/>
    <w:rsid w:val="7081621A"/>
    <w:rsid w:val="70A8099A"/>
    <w:rsid w:val="70C945FF"/>
    <w:rsid w:val="71EE22B7"/>
    <w:rsid w:val="731678A1"/>
    <w:rsid w:val="73490ED3"/>
    <w:rsid w:val="73DA0480"/>
    <w:rsid w:val="75215A4D"/>
    <w:rsid w:val="7A183C39"/>
    <w:rsid w:val="7A563C51"/>
    <w:rsid w:val="7C0848DE"/>
    <w:rsid w:val="7E7118BD"/>
    <w:rsid w:val="7F5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261</Words>
  <Characters>1491</Characters>
  <Lines>12</Lines>
  <Paragraphs>3</Paragraphs>
  <TotalTime>48</TotalTime>
  <ScaleCrop>false</ScaleCrop>
  <LinksUpToDate>false</LinksUpToDate>
  <CharactersWithSpaces>1749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2021-03-25T02:48:00Z</dcterms:created>
  <dc:creator>Administrator</dc:creator>
  <cp:lastModifiedBy>Lenovo</cp:lastModifiedBy>
  <dcterms:modified xsi:type="dcterms:W3CDTF">2021-08-04T00:29:50Z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11281CCDF50F40EA8D548B4809850D8B</vt:lpwstr>
  </property>
</Properties>
</file>