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1DBA">
      <w:pPr>
        <w:jc w:val="center"/>
        <w:rPr>
          <w:rFonts w:hint="eastAsia" w:ascii="新宋体" w:hAnsi="新宋体" w:eastAsia="新宋体"/>
          <w:b/>
          <w:sz w:val="36"/>
          <w:szCs w:val="36"/>
        </w:rPr>
      </w:pPr>
      <w:r>
        <w:rPr>
          <w:rFonts w:hint="eastAsia" w:ascii="新宋体" w:hAnsi="新宋体" w:eastAsia="新宋体"/>
          <w:b/>
          <w:sz w:val="36"/>
          <w:szCs w:val="36"/>
        </w:rPr>
        <w:t>国家汽车质量检验中心（广西）水土保持设施</w:t>
      </w:r>
    </w:p>
    <w:p w14:paraId="361E3A95">
      <w:pPr>
        <w:jc w:val="center"/>
        <w:rPr>
          <w:rFonts w:ascii="新宋体" w:hAnsi="新宋体" w:eastAsia="新宋体"/>
          <w:sz w:val="24"/>
          <w:szCs w:val="24"/>
        </w:rPr>
      </w:pPr>
      <w:r>
        <w:rPr>
          <w:rFonts w:hint="eastAsia" w:ascii="新宋体" w:hAnsi="新宋体" w:eastAsia="新宋体"/>
          <w:b/>
          <w:sz w:val="36"/>
          <w:szCs w:val="36"/>
        </w:rPr>
        <w:t>自主验收报备回执</w:t>
      </w:r>
    </w:p>
    <w:p w14:paraId="07B630A8">
      <w:pPr>
        <w:ind w:firstLine="4560" w:firstLineChars="1900"/>
        <w:rPr>
          <w:rFonts w:hint="eastAsia" w:ascii="新宋体" w:hAnsi="新宋体" w:eastAsia="新宋体"/>
          <w:sz w:val="24"/>
          <w:szCs w:val="24"/>
        </w:rPr>
      </w:pP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w:t>
      </w:r>
      <w:r>
        <w:rPr>
          <w:rFonts w:hint="eastAsia" w:ascii="新宋体" w:hAnsi="新宋体" w:eastAsia="新宋体"/>
          <w:sz w:val="24"/>
          <w:szCs w:val="24"/>
          <w:lang w:val="en-US" w:eastAsia="zh-CN"/>
        </w:rPr>
        <w:t>30</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广西柳州市东城投资开发集团有限公司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1A1575C1">
            <w:pPr>
              <w:jc w:val="center"/>
              <w:rPr>
                <w:rFonts w:ascii="新宋体" w:hAnsi="新宋体" w:eastAsia="新宋体"/>
                <w:sz w:val="24"/>
                <w:szCs w:val="24"/>
              </w:rPr>
            </w:pPr>
            <w:r>
              <w:rPr>
                <w:rFonts w:hint="eastAsia" w:ascii="Times New Roman" w:hAnsi="Times New Roman"/>
                <w:sz w:val="24"/>
                <w:lang w:eastAsia="zh-CN"/>
              </w:rPr>
              <w:t>水土保持</w:t>
            </w:r>
            <w:r>
              <w:rPr>
                <w:rFonts w:hint="eastAsia" w:ascii="Times New Roman" w:hAnsi="Times New Roman"/>
                <w:sz w:val="24"/>
              </w:rPr>
              <w:t>公示网</w:t>
            </w:r>
          </w:p>
          <w:p w14:paraId="53EBC7B6">
            <w:pPr>
              <w:jc w:val="center"/>
              <w:rPr>
                <w:rFonts w:hint="default" w:ascii="新宋体" w:hAnsi="新宋体" w:eastAsia="新宋体"/>
                <w:sz w:val="24"/>
                <w:szCs w:val="24"/>
                <w:lang w:val="en-US" w:eastAsia="zh-CN"/>
              </w:rPr>
            </w:pPr>
            <w:r>
              <w:rPr>
                <w:rFonts w:hint="default" w:ascii="新宋体" w:hAnsi="新宋体" w:eastAsia="新宋体"/>
                <w:sz w:val="24"/>
                <w:szCs w:val="24"/>
                <w:lang w:val="en-US" w:eastAsia="zh-CN"/>
              </w:rPr>
              <w:t>https://www.yanshou100.com/item_detail.html?id=491592</w:t>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10</w:t>
            </w:r>
            <w:r>
              <w:rPr>
                <w:rFonts w:hint="eastAsia" w:ascii="新宋体" w:hAnsi="新宋体" w:eastAsia="新宋体"/>
                <w:sz w:val="24"/>
                <w:szCs w:val="24"/>
              </w:rPr>
              <w:t>月</w:t>
            </w:r>
            <w:r>
              <w:rPr>
                <w:rFonts w:hint="eastAsia" w:ascii="新宋体" w:hAnsi="新宋体" w:eastAsia="新宋体"/>
                <w:sz w:val="24"/>
                <w:szCs w:val="24"/>
                <w:lang w:val="en-US" w:eastAsia="zh-CN"/>
              </w:rPr>
              <w:t>20</w:t>
            </w:r>
            <w:r>
              <w:rPr>
                <w:rFonts w:hint="eastAsia" w:ascii="新宋体" w:hAnsi="新宋体" w:eastAsia="新宋体"/>
                <w:sz w:val="24"/>
                <w:szCs w:val="24"/>
              </w:rPr>
              <w:t>日至2025年</w:t>
            </w:r>
            <w:r>
              <w:rPr>
                <w:rFonts w:hint="eastAsia" w:ascii="新宋体" w:hAnsi="新宋体" w:eastAsia="新宋体"/>
                <w:sz w:val="24"/>
                <w:szCs w:val="24"/>
                <w:lang w:val="en-US" w:eastAsia="zh-CN"/>
              </w:rPr>
              <w:t>11</w:t>
            </w:r>
            <w:r>
              <w:rPr>
                <w:rFonts w:hint="eastAsia" w:ascii="新宋体" w:hAnsi="新宋体" w:eastAsia="新宋体"/>
                <w:sz w:val="24"/>
                <w:szCs w:val="24"/>
              </w:rPr>
              <w:t>月</w:t>
            </w:r>
            <w:r>
              <w:rPr>
                <w:rFonts w:hint="eastAsia" w:ascii="新宋体" w:hAnsi="新宋体" w:eastAsia="新宋体"/>
                <w:sz w:val="24"/>
                <w:szCs w:val="24"/>
                <w:lang w:val="en-US" w:eastAsia="zh-CN"/>
              </w:rPr>
              <w:t>14</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1920" w:firstLineChars="800"/>
              <w:rPr>
                <w:rFonts w:ascii="新宋体" w:hAnsi="新宋体" w:eastAsia="新宋体" w:cs="新宋体"/>
                <w:sz w:val="24"/>
                <w:szCs w:val="24"/>
              </w:rPr>
            </w:pPr>
            <w:r>
              <w:rPr>
                <w:rFonts w:hint="eastAsia" w:ascii="新宋体" w:hAnsi="新宋体" w:eastAsia="新宋体" w:cs="新宋体"/>
                <w:sz w:val="24"/>
                <w:szCs w:val="24"/>
              </w:rPr>
              <w:t>广西康途工程咨询有限公司</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49496EC">
            <w:pPr>
              <w:ind w:firstLine="1440" w:firstLineChars="600"/>
              <w:rPr>
                <w:rFonts w:ascii="新宋体" w:hAnsi="新宋体" w:eastAsia="新宋体" w:cs="新宋体"/>
                <w:sz w:val="24"/>
                <w:szCs w:val="24"/>
              </w:rPr>
            </w:pPr>
            <w:r>
              <w:rPr>
                <w:rFonts w:hint="default" w:ascii="新宋体" w:hAnsi="新宋体" w:eastAsia="新宋体"/>
                <w:sz w:val="24"/>
                <w:szCs w:val="24"/>
                <w:lang w:val="en-US" w:eastAsia="zh-CN"/>
              </w:rPr>
              <w:t>柳州市柳职院检验检测有限责任公司</w:t>
            </w: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2</w:t>
            </w:r>
            <w:r>
              <w:rPr>
                <w:rFonts w:hint="eastAsia" w:ascii="新宋体" w:hAnsi="新宋体" w:eastAsia="新宋体"/>
                <w:sz w:val="24"/>
                <w:szCs w:val="24"/>
              </w:rPr>
              <w:t>月</w:t>
            </w:r>
            <w:r>
              <w:rPr>
                <w:rFonts w:hint="eastAsia" w:ascii="新宋体" w:hAnsi="新宋体" w:eastAsia="新宋体"/>
                <w:sz w:val="24"/>
                <w:szCs w:val="24"/>
                <w:lang w:val="en-US" w:eastAsia="zh-CN"/>
              </w:rPr>
              <w:t>5</w:t>
            </w:r>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0A68AB"/>
    <w:rsid w:val="112F4547"/>
    <w:rsid w:val="119329F4"/>
    <w:rsid w:val="126607A8"/>
    <w:rsid w:val="13740E79"/>
    <w:rsid w:val="14526191"/>
    <w:rsid w:val="15A85A46"/>
    <w:rsid w:val="174D1304"/>
    <w:rsid w:val="1778455C"/>
    <w:rsid w:val="17D20235"/>
    <w:rsid w:val="180E23A2"/>
    <w:rsid w:val="182402CF"/>
    <w:rsid w:val="19420394"/>
    <w:rsid w:val="196A4743"/>
    <w:rsid w:val="199131C9"/>
    <w:rsid w:val="1B047F13"/>
    <w:rsid w:val="1C3A7038"/>
    <w:rsid w:val="1D1A7BC8"/>
    <w:rsid w:val="1D92679E"/>
    <w:rsid w:val="1E0579CE"/>
    <w:rsid w:val="22F05698"/>
    <w:rsid w:val="22F550C7"/>
    <w:rsid w:val="23682C23"/>
    <w:rsid w:val="24DC018C"/>
    <w:rsid w:val="2640208A"/>
    <w:rsid w:val="27446D55"/>
    <w:rsid w:val="28277120"/>
    <w:rsid w:val="28CB42DE"/>
    <w:rsid w:val="290F1F18"/>
    <w:rsid w:val="29FC317C"/>
    <w:rsid w:val="2F81475B"/>
    <w:rsid w:val="30E82D18"/>
    <w:rsid w:val="320218C7"/>
    <w:rsid w:val="32801B39"/>
    <w:rsid w:val="328212C6"/>
    <w:rsid w:val="33857652"/>
    <w:rsid w:val="33942C35"/>
    <w:rsid w:val="33E25EB6"/>
    <w:rsid w:val="34542D67"/>
    <w:rsid w:val="34FA05F7"/>
    <w:rsid w:val="377344F8"/>
    <w:rsid w:val="37C329C2"/>
    <w:rsid w:val="3B6B6CCD"/>
    <w:rsid w:val="3B830EB0"/>
    <w:rsid w:val="3D9D3CB5"/>
    <w:rsid w:val="3E337147"/>
    <w:rsid w:val="3EBC631F"/>
    <w:rsid w:val="4191369F"/>
    <w:rsid w:val="420F081C"/>
    <w:rsid w:val="43F44339"/>
    <w:rsid w:val="449A23A8"/>
    <w:rsid w:val="45921630"/>
    <w:rsid w:val="4D9A1D2C"/>
    <w:rsid w:val="4F1162B1"/>
    <w:rsid w:val="4F375C04"/>
    <w:rsid w:val="4F50684D"/>
    <w:rsid w:val="4F7A7972"/>
    <w:rsid w:val="4FF61809"/>
    <w:rsid w:val="51517578"/>
    <w:rsid w:val="52F244FB"/>
    <w:rsid w:val="53C0551F"/>
    <w:rsid w:val="53E73A84"/>
    <w:rsid w:val="54BD4414"/>
    <w:rsid w:val="54E53433"/>
    <w:rsid w:val="57C95276"/>
    <w:rsid w:val="59CC363A"/>
    <w:rsid w:val="5B2A2DA5"/>
    <w:rsid w:val="5D40278C"/>
    <w:rsid w:val="62472B30"/>
    <w:rsid w:val="62B66356"/>
    <w:rsid w:val="634F41D7"/>
    <w:rsid w:val="637E73FB"/>
    <w:rsid w:val="640C5F17"/>
    <w:rsid w:val="69B36CB2"/>
    <w:rsid w:val="6AA858C3"/>
    <w:rsid w:val="6DEB6164"/>
    <w:rsid w:val="6F4B2C77"/>
    <w:rsid w:val="6F67439B"/>
    <w:rsid w:val="6F8166E3"/>
    <w:rsid w:val="6FD31987"/>
    <w:rsid w:val="707149AA"/>
    <w:rsid w:val="70D0104C"/>
    <w:rsid w:val="70D511A9"/>
    <w:rsid w:val="71141A58"/>
    <w:rsid w:val="7148696E"/>
    <w:rsid w:val="729C12C0"/>
    <w:rsid w:val="755E61C0"/>
    <w:rsid w:val="75DC4281"/>
    <w:rsid w:val="760E255E"/>
    <w:rsid w:val="764D37C3"/>
    <w:rsid w:val="765C3ABF"/>
    <w:rsid w:val="767F2488"/>
    <w:rsid w:val="76AE1BD8"/>
    <w:rsid w:val="79457188"/>
    <w:rsid w:val="7A1600E3"/>
    <w:rsid w:val="7A465A5B"/>
    <w:rsid w:val="7AF84C83"/>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403</Words>
  <Characters>478</Characters>
  <Lines>4</Lines>
  <Paragraphs>1</Paragraphs>
  <TotalTime>14</TotalTime>
  <ScaleCrop>false</ScaleCrop>
  <LinksUpToDate>false</LinksUpToDate>
  <CharactersWithSpaces>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2025-11-24T08:10:00Z</cp:lastPrinted>
  <dcterms:modified xsi:type="dcterms:W3CDTF">2025-12-03T08:50:03Z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