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668EA">
      <w:pPr>
        <w:spacing w:line="500" w:lineRule="exact"/>
        <w:jc w:val="lef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0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附件10</w:t>
      </w:r>
    </w:p>
    <w:p w14:paraId="55CCFA5D">
      <w:pPr>
        <w:spacing w:line="300" w:lineRule="exact"/>
        <w:jc w:val="center"/>
        <w:rPr>
          <w:rFonts w:hint="default" w:ascii="Times New Roman" w:hAnsi="Times New Roman" w:eastAsia="方正小标宋_GBK" w:cs="Times New Roman"/>
          <w:snapToGrid w:val="0"/>
          <w:sz w:val="32"/>
          <w:szCs w:val="32"/>
        </w:rPr>
      </w:pPr>
    </w:p>
    <w:p w14:paraId="63348101">
      <w:pPr>
        <w:spacing w:line="57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-6"/>
          <w:sz w:val="44"/>
          <w:szCs w:val="44"/>
        </w:rPr>
        <w:t>既有住宅加装电梯工程条件审查不予通过告知书</w:t>
      </w: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（参考样式）</w:t>
      </w:r>
    </w:p>
    <w:bookmarkEnd w:id="0"/>
    <w:p w14:paraId="4879255D">
      <w:pPr>
        <w:spacing w:line="300" w:lineRule="exact"/>
        <w:rPr>
          <w:rFonts w:hint="default" w:ascii="Times New Roman" w:hAnsi="Times New Roman" w:cs="Times New Roman"/>
          <w:sz w:val="28"/>
          <w:szCs w:val="28"/>
        </w:rPr>
      </w:pPr>
    </w:p>
    <w:p w14:paraId="6D7DD49E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档案号：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项目编号：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</w:t>
      </w:r>
    </w:p>
    <w:p w14:paraId="5D39A9E6">
      <w:pPr>
        <w:spacing w:line="52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</w:pPr>
    </w:p>
    <w:p w14:paraId="7C10EB2A"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              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申请人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788E46A9">
      <w:pPr>
        <w:spacing w:line="52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你们申报位于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市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县（市、区）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路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街道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社区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小区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栋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单元的加装电梯申请材料收悉。经材料形式审查、专家审查、现场查勘，认为该申请存在不符合加装电梯实施条件及相关文件规定之处，决定不予审查通过。请抓紧根据以下整改意见做好相关异议协商调解、建设工程设计方案调整（涉及建设工程设计方案调整的，应重新组织建设工程设计方案意见征询、方案公示）等工作后，重新提交材料申请条件审查。</w:t>
      </w:r>
    </w:p>
    <w:p w14:paraId="69507A6F"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不予通过理由：</w:t>
      </w:r>
    </w:p>
    <w:p w14:paraId="5EA5EAFA"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693DE4B"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9A7DB43"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0B5F7DC"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整改意见：</w:t>
      </w:r>
    </w:p>
    <w:p w14:paraId="497225F3"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9D6D1E0">
      <w:pPr>
        <w:spacing w:line="52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44698446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xxx住房和城乡建设局（加盖公章）</w:t>
      </w:r>
    </w:p>
    <w:p w14:paraId="76FBFF84">
      <w:pPr>
        <w:spacing w:line="560" w:lineRule="exact"/>
        <w:ind w:right="1050" w:rightChars="500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年   月   日</w:t>
      </w:r>
    </w:p>
    <w:p w14:paraId="6EDE1888">
      <w:pPr>
        <w:widowControl/>
        <w:adjustRightInd w:val="0"/>
        <w:snapToGrid w:val="0"/>
        <w:spacing w:line="300" w:lineRule="exact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</w:p>
    <w:p w14:paraId="6EA1BC39">
      <w:pPr>
        <w:widowControl/>
        <w:adjustRightInd w:val="0"/>
        <w:snapToGrid w:val="0"/>
        <w:spacing w:line="300" w:lineRule="exact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（注：本告知书一式两份，由xxx住房和城乡建设局、申请人各执一份）</w:t>
      </w:r>
    </w:p>
    <w:p w14:paraId="5F20E2D9">
      <w:pPr>
        <w:widowControl/>
        <w:adjustRightInd w:val="0"/>
        <w:snapToGrid w:val="0"/>
        <w:spacing w:line="300" w:lineRule="exact"/>
        <w:jc w:val="right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（仅供参考，可根据实际修改）</w:t>
      </w:r>
    </w:p>
    <w:p w14:paraId="05FB0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3A11"/>
    <w:rsid w:val="1710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2026-05-12T01:57:00Z</dcterms:created>
  <dc:creator>Cherry </dc:creator>
  <cp:lastModifiedBy>Cherry </cp:lastModifiedBy>
  <dcterms:modified xsi:type="dcterms:W3CDTF">2026-05-12T01:57:32Z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83EB837447574F5289A89242F0466CC1_11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