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72D0F">
      <w:pPr>
        <w:spacing w:line="460" w:lineRule="exact"/>
        <w:jc w:val="right"/>
        <w:rPr>
          <w:rFonts w:hint="default" w:ascii="Times New Roman" w:hAnsi="Times New Roman" w:eastAsia="方正仿宋_GBK" w:cs="Times New Roman"/>
          <w:snapToGrid w:val="0"/>
          <w:sz w:val="21"/>
          <w:szCs w:val="21"/>
        </w:rPr>
      </w:pPr>
      <w:bookmarkStart w:id="3" w:name="_GoBack"/>
    </w:p>
    <w:p w14:paraId="21080777">
      <w:pPr>
        <w:spacing w:line="500" w:lineRule="exact"/>
        <w:jc w:val="left"/>
        <w:rPr>
          <w:rFonts w:hint="default" w:ascii="方正黑体_GBK" w:hAnsi="方正黑体_GBK" w:eastAsia="方正黑体_GBK" w:cs="方正黑体_GBK"/>
          <w:snapToGrid w:val="0"/>
          <w:sz w:val="32"/>
          <w:szCs w:val="32"/>
        </w:rPr>
      </w:pPr>
      <w:r>
        <w:rPr>
          <w:rFonts w:hint="default" w:ascii="方正黑体_GBK" w:hAnsi="方正黑体_GBK" w:eastAsia="方正黑体_GBK" w:cs="方正黑体_GBK"/>
          <w:snapToGrid w:val="0"/>
          <w:sz w:val="32"/>
          <w:szCs w:val="32"/>
        </w:rPr>
        <w:t>附件8</w:t>
      </w:r>
    </w:p>
    <w:p w14:paraId="6204CA14">
      <w:pPr>
        <w:adjustRightInd w:val="0"/>
        <w:snapToGrid w:val="0"/>
        <w:spacing w:before="206" w:beforeLines="50" w:line="590" w:lineRule="exact"/>
        <w:jc w:val="center"/>
        <w:rPr>
          <w:rFonts w:hint="default" w:ascii="Times New Roman" w:hAnsi="Times New Roman" w:eastAsia="方正小标宋_GBK" w:cs="Times New Roman"/>
          <w:snapToGrid w:val="0"/>
          <w:sz w:val="44"/>
          <w:szCs w:val="44"/>
        </w:rPr>
      </w:pPr>
      <w:r>
        <w:rPr>
          <w:rFonts w:hint="default" w:ascii="Times New Roman" w:hAnsi="Times New Roman" w:eastAsia="方正小标宋_GBK" w:cs="Times New Roman"/>
          <w:snapToGrid w:val="0"/>
          <w:sz w:val="44"/>
          <w:szCs w:val="44"/>
        </w:rPr>
        <w:t>既有住宅加装电梯申请书（参考样式）</w:t>
      </w:r>
    </w:p>
    <w:bookmarkEnd w:id="3"/>
    <w:p w14:paraId="5A234939">
      <w:pPr>
        <w:adjustRightInd w:val="0"/>
        <w:snapToGrid w:val="0"/>
        <w:spacing w:line="300" w:lineRule="exact"/>
        <w:rPr>
          <w:rFonts w:hint="default" w:ascii="Times New Roman" w:hAnsi="Times New Roman" w:eastAsia="方正仿宋_GBK" w:cs="Times New Roman"/>
          <w:snapToGrid w:val="0"/>
          <w:sz w:val="32"/>
          <w:szCs w:val="32"/>
        </w:rPr>
      </w:pPr>
    </w:p>
    <w:p w14:paraId="53082497">
      <w:pPr>
        <w:adjustRightInd w:val="0"/>
        <w:snapToGrid w:val="0"/>
        <w:spacing w:line="500" w:lineRule="exact"/>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住房和城乡建设局/既有住宅加装电梯工作领导小组办公室：</w:t>
      </w:r>
    </w:p>
    <w:p w14:paraId="011198A2">
      <w:pPr>
        <w:adjustRightInd w:val="0"/>
        <w:snapToGrid w:val="0"/>
        <w:spacing w:line="500" w:lineRule="exact"/>
        <w:ind w:firstLine="560" w:firstLineChars="200"/>
        <w:rPr>
          <w:rFonts w:hint="default" w:ascii="Times New Roman" w:hAnsi="Times New Roman" w:eastAsia="方正仿宋_GBK" w:cs="Times New Roman"/>
          <w:snapToGrid w:val="0"/>
          <w:sz w:val="28"/>
          <w:szCs w:val="28"/>
          <w:shd w:val="clear" w:color="auto" w:fill="FFFFFF"/>
        </w:rPr>
      </w:pP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市</w:t>
      </w: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县（市、区）</w:t>
      </w: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路</w:t>
      </w: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街道</w:t>
      </w: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社区</w:t>
      </w: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小区</w:t>
      </w: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栋</w:t>
      </w: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单元住宅建筑是</w:t>
      </w: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年依法建成并投入使用的建筑层数为</w:t>
      </w: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层（不含地下室）的无电梯住宅。本楼栋/单元已于</w:t>
      </w: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年</w:t>
      </w: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月</w:t>
      </w: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日组织召开业主大会就加装电梯的意向和具体建设工程设计方案进行意见征询，业主意向表决同意比例为</w:t>
      </w: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%、建设设计方案表决同意比例为</w:t>
      </w:r>
      <w:r>
        <w:rPr>
          <w:rFonts w:hint="default" w:ascii="Times New Roman" w:hAnsi="Times New Roman" w:eastAsia="方正仿宋_GBK" w:cs="Times New Roman"/>
          <w:snapToGrid w:val="0"/>
          <w:sz w:val="28"/>
          <w:szCs w:val="28"/>
          <w:u w:val="single"/>
          <w:shd w:val="clear" w:color="auto" w:fill="FFFFFF"/>
        </w:rPr>
        <w:t xml:space="preserve">    </w:t>
      </w:r>
      <w:r>
        <w:rPr>
          <w:rFonts w:hint="default" w:ascii="Times New Roman" w:hAnsi="Times New Roman" w:eastAsia="方正仿宋_GBK" w:cs="Times New Roman"/>
          <w:snapToGrid w:val="0"/>
          <w:sz w:val="28"/>
          <w:szCs w:val="28"/>
          <w:shd w:val="clear" w:color="auto" w:fill="FFFFFF"/>
        </w:rPr>
        <w:t>%，已达到法定表决比例；同时，已满足《全区既有住宅加装电梯实施方案（2023—2027年）》规定的其他实施条件，现提出加装电梯申请。</w:t>
      </w:r>
    </w:p>
    <w:p w14:paraId="4032E4BC">
      <w:pPr>
        <w:adjustRightInd w:val="0"/>
        <w:snapToGrid w:val="0"/>
        <w:spacing w:line="500" w:lineRule="exact"/>
        <w:ind w:firstLine="560" w:firstLineChars="200"/>
        <w:rPr>
          <w:rFonts w:hint="default" w:ascii="Times New Roman" w:hAnsi="Times New Roman" w:eastAsia="方正仿宋_GBK" w:cs="Times New Roman"/>
          <w:snapToGrid w:val="0"/>
          <w:sz w:val="28"/>
          <w:szCs w:val="28"/>
          <w:shd w:val="clear" w:color="auto" w:fill="FFFFFF"/>
        </w:rPr>
      </w:pPr>
      <w:r>
        <w:rPr>
          <w:rFonts w:hint="default" w:ascii="Times New Roman" w:hAnsi="Times New Roman" w:eastAsia="方正仿宋_GBK" w:cs="Times New Roman"/>
          <w:snapToGrid w:val="0"/>
          <w:sz w:val="28"/>
          <w:szCs w:val="28"/>
          <w:shd w:val="clear" w:color="auto" w:fill="FFFFFF"/>
        </w:rPr>
        <w:t>请予支持为盼！</w:t>
      </w:r>
    </w:p>
    <w:p w14:paraId="185272A7">
      <w:pPr>
        <w:adjustRightInd w:val="0"/>
        <w:snapToGrid w:val="0"/>
        <w:spacing w:line="400" w:lineRule="exact"/>
        <w:ind w:firstLine="560" w:firstLineChars="200"/>
        <w:rPr>
          <w:rFonts w:hint="default" w:ascii="Times New Roman" w:hAnsi="Times New Roman" w:eastAsia="方正仿宋_GBK" w:cs="Times New Roman"/>
          <w:snapToGrid w:val="0"/>
          <w:sz w:val="28"/>
          <w:szCs w:val="28"/>
          <w:shd w:val="clear" w:color="auto" w:fill="FFFFFF"/>
        </w:rPr>
      </w:pPr>
    </w:p>
    <w:p w14:paraId="57A55AE0">
      <w:pPr>
        <w:adjustRightInd w:val="0"/>
        <w:snapToGrid w:val="0"/>
        <w:spacing w:line="46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附件：1. 同意加装电梯业主的有效身份证明及房屋权属证明</w:t>
      </w:r>
    </w:p>
    <w:p w14:paraId="5C732B37">
      <w:pPr>
        <w:adjustRightInd w:val="0"/>
        <w:snapToGrid w:val="0"/>
        <w:spacing w:line="460" w:lineRule="exact"/>
        <w:ind w:left="1343" w:leftChars="466" w:hanging="364" w:hangingChars="130"/>
        <w:outlineLvl w:val="0"/>
        <w:rPr>
          <w:rFonts w:hint="default" w:ascii="Times New Roman" w:hAnsi="Times New Roman" w:eastAsia="方正仿宋_GBK" w:cs="Times New Roman"/>
          <w:snapToGrid w:val="0"/>
          <w:sz w:val="28"/>
          <w:szCs w:val="28"/>
        </w:rPr>
      </w:pPr>
      <w:bookmarkStart w:id="0" w:name="_Toc28112"/>
      <w:r>
        <w:rPr>
          <w:rFonts w:hint="default" w:ascii="Times New Roman" w:hAnsi="Times New Roman" w:eastAsia="方正仿宋_GBK" w:cs="Times New Roman"/>
          <w:snapToGrid w:val="0"/>
          <w:sz w:val="28"/>
          <w:szCs w:val="28"/>
        </w:rPr>
        <w:t>2. 经社区居民委员会核实盖章确认的业主意愿征询表、建设工程</w:t>
      </w:r>
      <w:bookmarkEnd w:id="0"/>
      <w:r>
        <w:rPr>
          <w:rFonts w:hint="default" w:ascii="Times New Roman" w:hAnsi="Times New Roman" w:eastAsia="方正仿宋_GBK" w:cs="Times New Roman"/>
          <w:snapToGrid w:val="0"/>
          <w:sz w:val="28"/>
          <w:szCs w:val="28"/>
        </w:rPr>
        <w:t>设计方案意见征询表、业主意愿及建设工程设计方案征询表决结果</w:t>
      </w:r>
    </w:p>
    <w:p w14:paraId="4D61A45E">
      <w:pPr>
        <w:adjustRightInd w:val="0"/>
        <w:snapToGrid w:val="0"/>
        <w:spacing w:line="460" w:lineRule="exact"/>
        <w:ind w:left="1343" w:leftChars="466" w:hanging="364" w:hangingChars="130"/>
        <w:outlineLvl w:val="0"/>
        <w:rPr>
          <w:rFonts w:hint="default" w:ascii="Times New Roman" w:hAnsi="Times New Roman" w:eastAsia="方正仿宋_GBK" w:cs="Times New Roman"/>
          <w:snapToGrid w:val="0"/>
          <w:sz w:val="28"/>
          <w:szCs w:val="28"/>
        </w:rPr>
      </w:pPr>
      <w:bookmarkStart w:id="1" w:name="_Toc27736"/>
      <w:r>
        <w:rPr>
          <w:rFonts w:hint="default" w:ascii="Times New Roman" w:hAnsi="Times New Roman" w:eastAsia="方正仿宋_GBK" w:cs="Times New Roman"/>
          <w:snapToGrid w:val="0"/>
          <w:sz w:val="28"/>
          <w:szCs w:val="28"/>
        </w:rPr>
        <w:t xml:space="preserve">3. </w:t>
      </w:r>
      <w:r>
        <w:rPr>
          <w:rFonts w:hint="default" w:ascii="Times New Roman" w:hAnsi="Times New Roman" w:eastAsia="方正仿宋_GBK" w:cs="Times New Roman"/>
          <w:snapToGrid w:val="0"/>
          <w:spacing w:val="-6"/>
          <w:sz w:val="28"/>
          <w:szCs w:val="28"/>
        </w:rPr>
        <w:t>经社区居民委员会核实盖章确认的加装电梯建设工程设计方</w:t>
      </w:r>
      <w:bookmarkEnd w:id="1"/>
      <w:r>
        <w:rPr>
          <w:rFonts w:hint="default" w:ascii="Times New Roman" w:hAnsi="Times New Roman" w:eastAsia="方正仿宋_GBK" w:cs="Times New Roman"/>
          <w:snapToGrid w:val="0"/>
          <w:spacing w:val="-6"/>
          <w:sz w:val="28"/>
          <w:szCs w:val="28"/>
        </w:rPr>
        <w:t>案文本及附属图件（含满足消防安全相关标准要求的说明）</w:t>
      </w:r>
    </w:p>
    <w:p w14:paraId="68ADEC52">
      <w:pPr>
        <w:adjustRightInd w:val="0"/>
        <w:snapToGrid w:val="0"/>
        <w:spacing w:line="460" w:lineRule="exact"/>
        <w:ind w:left="1343" w:leftChars="466" w:hanging="364" w:hangingChars="130"/>
        <w:outlineLvl w:val="0"/>
        <w:rPr>
          <w:rFonts w:hint="default" w:ascii="Times New Roman" w:hAnsi="Times New Roman" w:eastAsia="方正仿宋_GBK" w:cs="Times New Roman"/>
          <w:snapToGrid w:val="0"/>
          <w:spacing w:val="-6"/>
          <w:sz w:val="28"/>
          <w:szCs w:val="28"/>
        </w:rPr>
      </w:pPr>
      <w:bookmarkStart w:id="2" w:name="_Toc15254"/>
      <w:r>
        <w:rPr>
          <w:rFonts w:hint="default" w:ascii="Times New Roman" w:hAnsi="Times New Roman" w:eastAsia="方正仿宋_GBK" w:cs="Times New Roman"/>
          <w:snapToGrid w:val="0"/>
          <w:sz w:val="28"/>
          <w:szCs w:val="28"/>
        </w:rPr>
        <w:t xml:space="preserve">4. </w:t>
      </w:r>
      <w:r>
        <w:rPr>
          <w:rFonts w:hint="default" w:ascii="Times New Roman" w:hAnsi="Times New Roman" w:eastAsia="方正仿宋_GBK" w:cs="Times New Roman"/>
          <w:snapToGrid w:val="0"/>
          <w:spacing w:val="-6"/>
          <w:w w:val="98"/>
          <w:sz w:val="28"/>
          <w:szCs w:val="28"/>
        </w:rPr>
        <w:t>经社区居民委员会核实盖章确认的公示情况记录（含公示照片）</w:t>
      </w:r>
      <w:bookmarkEnd w:id="2"/>
      <w:r>
        <w:rPr>
          <w:rFonts w:hint="default" w:ascii="Times New Roman" w:hAnsi="Times New Roman" w:eastAsia="方正仿宋_GBK" w:cs="Times New Roman"/>
          <w:snapToGrid w:val="0"/>
          <w:spacing w:val="-6"/>
          <w:w w:val="98"/>
          <w:sz w:val="28"/>
          <w:szCs w:val="28"/>
        </w:rPr>
        <w:t>收到的异议材料和沟通协商、调解情况书面记录（有异议时提供）</w:t>
      </w:r>
    </w:p>
    <w:p w14:paraId="7F66DCAB">
      <w:pPr>
        <w:adjustRightInd w:val="0"/>
        <w:snapToGrid w:val="0"/>
        <w:spacing w:line="460" w:lineRule="exact"/>
        <w:ind w:left="1376" w:leftChars="466" w:hanging="397" w:hangingChars="142"/>
        <w:outlineLvl w:val="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5. 房屋安全鉴定报告（可在条件审查后期再提供）</w:t>
      </w:r>
    </w:p>
    <w:p w14:paraId="75E23FD6">
      <w:pPr>
        <w:adjustRightInd w:val="0"/>
        <w:snapToGrid w:val="0"/>
        <w:spacing w:line="460" w:lineRule="exact"/>
        <w:ind w:left="1376" w:leftChars="466" w:hanging="397" w:hangingChars="142"/>
        <w:outlineLvl w:val="0"/>
        <w:rPr>
          <w:rFonts w:hint="default" w:ascii="Times New Roman" w:hAnsi="Times New Roman" w:eastAsia="方正仿宋_GBK" w:cs="Times New Roman"/>
        </w:rPr>
      </w:pPr>
      <w:r>
        <w:rPr>
          <w:rFonts w:hint="default" w:ascii="Times New Roman" w:hAnsi="Times New Roman" w:eastAsia="方正仿宋_GBK" w:cs="Times New Roman"/>
          <w:snapToGrid w:val="0"/>
          <w:sz w:val="28"/>
          <w:szCs w:val="28"/>
        </w:rPr>
        <w:t>6. 既有住宅加装电梯授权委托书</w:t>
      </w:r>
    </w:p>
    <w:p w14:paraId="3A53632D">
      <w:pPr>
        <w:spacing w:line="500" w:lineRule="exact"/>
        <w:rPr>
          <w:rFonts w:hint="default" w:ascii="Times New Roman" w:hAnsi="Times New Roman" w:eastAsia="方正仿宋_GBK" w:cs="Times New Roman"/>
          <w:sz w:val="28"/>
          <w:szCs w:val="28"/>
        </w:rPr>
      </w:pPr>
    </w:p>
    <w:p w14:paraId="436F0FDF">
      <w:pPr>
        <w:adjustRightInd w:val="0"/>
        <w:snapToGrid w:val="0"/>
        <w:spacing w:line="500" w:lineRule="exact"/>
        <w:ind w:firstLine="560" w:firstLineChars="200"/>
        <w:rPr>
          <w:rFonts w:hint="default" w:ascii="Times New Roman" w:hAnsi="Times New Roman" w:eastAsia="方正仿宋_GBK" w:cs="Times New Roman"/>
          <w:snapToGrid w:val="0"/>
          <w:sz w:val="28"/>
          <w:szCs w:val="28"/>
          <w:shd w:val="clear" w:color="auto" w:fill="FFFFFF"/>
        </w:rPr>
      </w:pPr>
      <w:r>
        <w:rPr>
          <w:rFonts w:hint="default" w:ascii="Times New Roman" w:hAnsi="Times New Roman" w:eastAsia="方正仿宋_GBK" w:cs="Times New Roman"/>
          <w:snapToGrid w:val="0"/>
          <w:sz w:val="28"/>
          <w:szCs w:val="28"/>
          <w:shd w:val="clear" w:color="auto" w:fill="FFFFFF"/>
        </w:rPr>
        <w:t>申请人：</w:t>
      </w:r>
    </w:p>
    <w:p w14:paraId="02A60A41">
      <w:pPr>
        <w:adjustRightInd w:val="0"/>
        <w:snapToGrid w:val="0"/>
        <w:spacing w:line="500" w:lineRule="exact"/>
        <w:ind w:firstLine="560" w:firstLineChars="200"/>
        <w:rPr>
          <w:rFonts w:hint="default" w:ascii="Times New Roman" w:hAnsi="Times New Roman" w:eastAsia="方正仿宋_GBK" w:cs="Times New Roman"/>
          <w:snapToGrid w:val="0"/>
          <w:sz w:val="28"/>
          <w:szCs w:val="28"/>
          <w:shd w:val="clear" w:color="auto" w:fill="FFFFFF"/>
        </w:rPr>
      </w:pPr>
      <w:r>
        <w:rPr>
          <w:rFonts w:hint="default" w:ascii="Times New Roman" w:hAnsi="Times New Roman" w:eastAsia="方正仿宋_GBK" w:cs="Times New Roman"/>
          <w:snapToGrid w:val="0"/>
          <w:sz w:val="28"/>
          <w:szCs w:val="28"/>
          <w:shd w:val="clear" w:color="auto" w:fill="FFFFFF"/>
        </w:rPr>
        <w:t>申请人联系方式：</w:t>
      </w:r>
    </w:p>
    <w:p w14:paraId="0B55B757">
      <w:pPr>
        <w:adjustRightInd w:val="0"/>
        <w:snapToGrid w:val="0"/>
        <w:spacing w:line="480" w:lineRule="exact"/>
        <w:ind w:firstLine="560" w:firstLineChars="200"/>
        <w:rPr>
          <w:rFonts w:hint="default" w:ascii="Times New Roman" w:hAnsi="Times New Roman" w:eastAsia="方正仿宋_GBK" w:cs="Times New Roman"/>
          <w:snapToGrid w:val="0"/>
          <w:sz w:val="32"/>
          <w:szCs w:val="32"/>
        </w:rPr>
        <w:sectPr>
          <w:footerReference r:id="rId3" w:type="default"/>
          <w:pgSz w:w="11906" w:h="16838"/>
          <w:pgMar w:top="1985" w:right="1418" w:bottom="1701" w:left="1418" w:header="851" w:footer="1247" w:gutter="0"/>
          <w:cols w:space="720" w:num="1"/>
          <w:docGrid w:type="lines" w:linePitch="412" w:charSpace="0"/>
        </w:sectPr>
      </w:pPr>
      <w:r>
        <w:rPr>
          <w:rFonts w:hint="default" w:ascii="Times New Roman" w:hAnsi="Times New Roman" w:eastAsia="方正仿宋_GBK" w:cs="Times New Roman"/>
          <w:snapToGrid w:val="0"/>
          <w:sz w:val="28"/>
          <w:szCs w:val="28"/>
          <w:shd w:val="clear" w:color="auto" w:fill="FFFFFF"/>
        </w:rPr>
        <w:t xml:space="preserve">申请日期：   年   月   日                </w:t>
      </w:r>
      <w:r>
        <w:rPr>
          <w:rFonts w:hint="default" w:ascii="Times New Roman" w:hAnsi="Times New Roman" w:eastAsia="方正仿宋_GBK" w:cs="Times New Roman"/>
          <w:snapToGrid w:val="0"/>
          <w:sz w:val="21"/>
          <w:szCs w:val="21"/>
        </w:rPr>
        <w:t>（仅供参考，可根据实际修改）</w:t>
      </w:r>
    </w:p>
    <w:p w14:paraId="0ECD2B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D3A94">
    <w:pPr>
      <w:pStyle w:val="3"/>
      <w:framePr w:wrap="around" w:vAnchor="text" w:hAnchor="margin" w:xAlign="outside" w:y="1"/>
      <w:rPr>
        <w:rStyle w:val="6"/>
        <w:rFonts w:hint="eastAsia" w:ascii="宋体" w:hAnsi="宋体"/>
        <w:sz w:val="28"/>
        <w:szCs w:val="28"/>
      </w:rPr>
    </w:pPr>
    <w:r>
      <w:rPr>
        <w:rStyle w:val="6"/>
        <w:rFonts w:ascii="宋体" w:hAnsi="宋体"/>
        <w:sz w:val="28"/>
        <w:szCs w:val="28"/>
      </w:rPr>
      <w:t>—</w:t>
    </w:r>
    <w:r>
      <w:rPr>
        <w:rStyle w:val="6"/>
        <w:rFonts w:hint="eastAsia" w:ascii="宋体" w:hAnsi="宋体"/>
        <w:sz w:val="28"/>
        <w:szCs w:val="28"/>
      </w:rPr>
      <w:t xml:space="preserve"> </w:t>
    </w:r>
    <w:r>
      <w:rPr>
        <w:rStyle w:val="6"/>
        <w:rFonts w:hint="default" w:ascii="Times New Roman" w:hAnsi="Times New Roman" w:eastAsia="黑体" w:cs="Times New Roman"/>
        <w:sz w:val="28"/>
        <w:szCs w:val="28"/>
      </w:rPr>
      <w:fldChar w:fldCharType="begin"/>
    </w:r>
    <w:r>
      <w:rPr>
        <w:rStyle w:val="6"/>
        <w:rFonts w:hint="default" w:ascii="Times New Roman" w:hAnsi="Times New Roman" w:eastAsia="黑体" w:cs="Times New Roman"/>
        <w:sz w:val="28"/>
        <w:szCs w:val="28"/>
      </w:rPr>
      <w:instrText xml:space="preserve">PAGE  </w:instrText>
    </w:r>
    <w:r>
      <w:rPr>
        <w:rStyle w:val="6"/>
        <w:rFonts w:hint="default" w:ascii="Times New Roman" w:hAnsi="Times New Roman" w:eastAsia="黑体" w:cs="Times New Roman"/>
        <w:sz w:val="28"/>
        <w:szCs w:val="28"/>
      </w:rPr>
      <w:fldChar w:fldCharType="separate"/>
    </w:r>
    <w:r>
      <w:rPr>
        <w:rStyle w:val="6"/>
        <w:rFonts w:hint="default" w:ascii="Times New Roman" w:hAnsi="Times New Roman" w:eastAsia="黑体" w:cs="Times New Roman"/>
        <w:sz w:val="28"/>
        <w:szCs w:val="28"/>
      </w:rPr>
      <w:t>40</w:t>
    </w:r>
    <w:r>
      <w:rPr>
        <w:rStyle w:val="6"/>
        <w:rFonts w:hint="default" w:ascii="Times New Roman" w:hAnsi="Times New Roman" w:eastAsia="黑体" w:cs="Times New Roman"/>
        <w:sz w:val="28"/>
        <w:szCs w:val="28"/>
      </w:rPr>
      <w:fldChar w:fldCharType="end"/>
    </w:r>
    <w:r>
      <w:rPr>
        <w:rStyle w:val="6"/>
        <w:rFonts w:hint="eastAsia" w:ascii="宋体" w:hAnsi="宋体"/>
        <w:sz w:val="28"/>
        <w:szCs w:val="28"/>
      </w:rPr>
      <w:t xml:space="preserve"> </w:t>
    </w:r>
    <w:r>
      <w:rPr>
        <w:rStyle w:val="6"/>
        <w:rFonts w:ascii="宋体" w:hAnsi="宋体"/>
        <w:sz w:val="28"/>
        <w:szCs w:val="28"/>
      </w:rPr>
      <w:t>—</w:t>
    </w:r>
  </w:p>
  <w:p w14:paraId="7502A93B">
    <w:pPr>
      <w:pStyle w:val="3"/>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B7F51"/>
    <w:rsid w:val="6EEB7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560" w:lineRule="exact"/>
      <w:ind w:left="1197" w:leftChars="93" w:hanging="918" w:hangingChars="328"/>
    </w:pPr>
    <w:rPr>
      <w:rFonts w:ascii="方正仿宋_GBK" w:hAnsi="Times New Roman" w:eastAsia="方正仿宋_GBK"/>
      <w:color w:val="000000"/>
      <w:sz w:val="28"/>
      <w:szCs w:val="28"/>
    </w:rPr>
  </w:style>
  <w:style w:type="paragraph" w:styleId="3">
    <w:name w:val="footer"/>
    <w:basedOn w:val="1"/>
    <w:uiPriority w:val="0"/>
    <w:pPr>
      <w:tabs>
        <w:tab w:val="center" w:pos="4153"/>
        <w:tab w:val="right" w:pos="8306"/>
      </w:tabs>
      <w:snapToGrid w:val="0"/>
      <w:jc w:val="left"/>
    </w:pPr>
    <w:rPr>
      <w:kern w:val="0"/>
      <w:sz w:val="18"/>
      <w:szCs w:val="18"/>
    </w:rPr>
  </w:style>
  <w:style w:type="character" w:styleId="6">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2026-05-12T01:55:00Z</dcterms:created>
  <dc:creator>Cherry </dc:creator>
  <cp:lastModifiedBy>Cherry </cp:lastModifiedBy>
  <dcterms:modified xsi:type="dcterms:W3CDTF">2026-05-12T01:56:12Z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9D9F1C2845094D37BA555539F3C9C734_11</vt:lpwstr>
  </property>
  <property fmtid="{D5CDD505-2E9C-101B-9397-08002B2CF9AE}" pid="4" name="KSOTemplateDocerSaveRecord">
    <vt:lpwstr>eyJoZGlkIjoiYjVkYzQ2MTZkNWFhZGZjMGExYzcxMDRmZDNhZDQxMDQiLCJ1c2VySWQiOiIyODA2NzQ4MTEifQ==</vt:lpwstr>
  </property>
</Properties>
</file>