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D8F37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2BCCB609">
      <w:pPr>
        <w:spacing w:line="48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6040B4EC">
      <w:pPr>
        <w:spacing w:line="500" w:lineRule="exact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柳鱼峰城管</w:t>
      </w:r>
      <w:r>
        <w:rPr>
          <w:rFonts w:hint="eastAsia" w:ascii="仿宋" w:hAnsi="仿宋" w:eastAsia="仿宋" w:cs="仿宋"/>
          <w:sz w:val="28"/>
          <w:szCs w:val="28"/>
        </w:rPr>
        <w:t>强执决字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〔2024〕第26141号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</w:p>
    <w:p w14:paraId="08A47492">
      <w:pPr>
        <w:spacing w:line="50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荣军路126号3栋北侧房屋的建设人或房屋的所有人、管理人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1837EEF2">
      <w:pPr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_GB2312" w:eastAsia="仿宋_GB2312"/>
          <w:sz w:val="28"/>
          <w:lang w:eastAsia="zh-CN"/>
        </w:rPr>
        <w:t>2024年12月23日</w:t>
      </w:r>
      <w:r>
        <w:rPr>
          <w:rFonts w:hint="eastAsia" w:ascii="仿宋_GB2312" w:eastAsia="仿宋_GB2312"/>
          <w:sz w:val="28"/>
        </w:rPr>
        <w:t>发现</w:t>
      </w:r>
      <w:r>
        <w:rPr>
          <w:rFonts w:hint="eastAsia" w:ascii="仿宋" w:hAnsi="仿宋" w:eastAsia="仿宋" w:cs="仿宋"/>
          <w:sz w:val="28"/>
          <w:szCs w:val="28"/>
        </w:rPr>
        <w:t>你</w:t>
      </w:r>
      <w:r>
        <w:rPr>
          <w:rFonts w:hint="eastAsia" w:ascii="仿宋" w:hAnsi="仿宋" w:eastAsia="仿宋" w:cs="仿宋"/>
          <w: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未经许可擅自</w:t>
      </w:r>
      <w:r>
        <w:rPr>
          <w:rFonts w:hint="eastAsia" w:ascii="仿宋_GB2312" w:eastAsia="仿宋_GB2312"/>
          <w:sz w:val="28"/>
        </w:rPr>
        <w:t>在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荣军路126号3栋北侧建设一层砖混结构房屋一处</w:t>
      </w:r>
      <w:r>
        <w:rPr>
          <w:rFonts w:hint="eastAsia" w:ascii="仿宋_GB2312" w:eastAsia="仿宋_GB2312"/>
          <w:sz w:val="28"/>
          <w:szCs w:val="28"/>
          <w:u w:val="single"/>
        </w:rPr>
        <w:t>（建设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面积为3平方米</w:t>
      </w:r>
      <w:r>
        <w:rPr>
          <w:rFonts w:hint="eastAsia" w:ascii="仿宋_GB2312" w:eastAsia="仿宋_GB2312"/>
          <w:sz w:val="28"/>
          <w:szCs w:val="28"/>
          <w:u w:val="single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，以上行为违反了</w:t>
      </w:r>
      <w:r>
        <w:rPr>
          <w:rFonts w:hint="eastAsia" w:ascii="仿宋" w:hAnsi="仿宋" w:eastAsia="仿宋" w:cs="仿宋"/>
          <w:sz w:val="28"/>
          <w:szCs w:val="28"/>
          <w:u w:val="single"/>
        </w:rPr>
        <w:t>《中华人民共和国城乡规划法》第四十条第一款</w:t>
      </w:r>
      <w:r>
        <w:rPr>
          <w:rFonts w:hint="eastAsia" w:ascii="仿宋" w:hAnsi="仿宋" w:eastAsia="仿宋" w:cs="仿宋"/>
          <w:sz w:val="28"/>
          <w:szCs w:val="28"/>
        </w:rPr>
        <w:t>的规定，依据</w:t>
      </w:r>
      <w:r>
        <w:rPr>
          <w:rFonts w:hint="eastAsia" w:ascii="仿宋" w:hAnsi="仿宋" w:eastAsia="仿宋" w:cs="仿宋"/>
          <w:sz w:val="28"/>
          <w:szCs w:val="28"/>
          <w:u w:val="single"/>
        </w:rPr>
        <w:t>《中华人民共和国城乡规划法》第六十四条</w:t>
      </w:r>
      <w:r>
        <w:rPr>
          <w:rFonts w:hint="eastAsia" w:ascii="仿宋" w:hAnsi="仿宋" w:eastAsia="仿宋" w:cs="仿宋"/>
          <w:sz w:val="28"/>
          <w:szCs w:val="28"/>
        </w:rPr>
        <w:t>的规定，我局于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202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27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作出了《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柳州市鱼峰区综合行政执法局</w:t>
      </w:r>
      <w:r>
        <w:rPr>
          <w:rFonts w:hint="eastAsia" w:ascii="仿宋" w:hAnsi="仿宋" w:eastAsia="仿宋" w:cs="仿宋"/>
          <w:sz w:val="28"/>
          <w:szCs w:val="28"/>
          <w:u w:val="single"/>
        </w:rPr>
        <w:t>责令限期拆除</w:t>
      </w:r>
      <w:r>
        <w:rPr>
          <w:rFonts w:hint="eastAsia" w:ascii="仿宋" w:hAnsi="仿宋" w:eastAsia="仿宋" w:cs="仿宋"/>
          <w:sz w:val="28"/>
          <w:szCs w:val="28"/>
        </w:rPr>
        <w:t>决定书》（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柳鱼峰城管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>责拆决字</w:t>
      </w:r>
      <w:r>
        <w:rPr>
          <w:rFonts w:hint="eastAsia" w:ascii="仿宋_GB2312" w:hAnsi="仿宋" w:eastAsia="仿宋_GB2312" w:cs="仿宋"/>
          <w:bCs/>
          <w:sz w:val="28"/>
          <w:szCs w:val="28"/>
          <w:u w:val="single"/>
          <w:lang w:eastAsia="zh-CN"/>
        </w:rPr>
        <w:t>〔2024〕第26141号</w:t>
      </w:r>
      <w:r>
        <w:rPr>
          <w:rFonts w:hint="eastAsia" w:ascii="仿宋" w:hAnsi="仿宋" w:eastAsia="仿宋" w:cs="仿宋"/>
          <w:sz w:val="28"/>
          <w:szCs w:val="28"/>
        </w:rPr>
        <w:t>）并已依法送达给你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</w:rPr>
        <w:t>（单位），责令你（单位）</w:t>
      </w:r>
      <w:r>
        <w:rPr>
          <w:rFonts w:hint="eastAsia" w:ascii="仿宋" w:hAnsi="仿宋" w:eastAsia="仿宋" w:cs="仿宋"/>
          <w:sz w:val="28"/>
          <w:szCs w:val="28"/>
        </w:rPr>
        <w:t>自收到决定书之日</w:t>
      </w:r>
      <w:r>
        <w:rPr>
          <w:rFonts w:hint="eastAsia" w:ascii="仿宋" w:hAnsi="仿宋" w:eastAsia="仿宋" w:cs="仿宋"/>
          <w:sz w:val="28"/>
          <w:szCs w:val="28"/>
          <w:u w:val="single"/>
        </w:rPr>
        <w:t>起 五 日</w:t>
      </w:r>
      <w:r>
        <w:rPr>
          <w:rFonts w:hint="eastAsia" w:ascii="仿宋" w:hAnsi="仿宋" w:eastAsia="仿宋" w:cs="仿宋"/>
          <w:sz w:val="28"/>
          <w:szCs w:val="28"/>
        </w:rPr>
        <w:t>内自行拆除上述违法建筑。</w:t>
      </w:r>
    </w:p>
    <w:p w14:paraId="22C558A4">
      <w:pPr>
        <w:spacing w:line="500" w:lineRule="exact"/>
        <w:ind w:firstLine="560" w:firstLineChars="200"/>
        <w:rPr>
          <w:rFonts w:ascii="仿宋" w:hAnsi="仿宋" w:eastAsia="仿宋" w:cs="仿宋"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因你</w:t>
      </w:r>
      <w:r>
        <w:rPr>
          <w:rFonts w:hint="eastAsia" w:ascii="仿宋" w:hAnsi="仿宋" w:eastAsia="仿宋" w:cs="仿宋"/>
          <w: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未在规定的时限内</w:t>
      </w:r>
      <w:r>
        <w:rPr>
          <w:rFonts w:hint="eastAsia" w:ascii="仿宋" w:hAnsi="仿宋" w:eastAsia="仿宋" w:cs="仿宋"/>
          <w:sz w:val="28"/>
          <w:szCs w:val="28"/>
          <w:u w:val="single"/>
        </w:rPr>
        <w:t>自行拆除上述违法建筑</w:t>
      </w:r>
      <w:r>
        <w:rPr>
          <w:rFonts w:hint="eastAsia" w:ascii="仿宋" w:hAnsi="仿宋" w:eastAsia="仿宋" w:cs="仿宋"/>
          <w:sz w:val="28"/>
          <w:szCs w:val="28"/>
        </w:rPr>
        <w:t>，经公告催促后仍逾期未履行行政决定。依据</w:t>
      </w:r>
      <w:r>
        <w:rPr>
          <w:rFonts w:hint="eastAsia" w:ascii="仿宋" w:hAnsi="仿宋" w:eastAsia="仿宋"/>
          <w:sz w:val="28"/>
          <w:szCs w:val="28"/>
          <w:u w:val="single"/>
        </w:rPr>
        <w:t>《</w:t>
      </w:r>
      <w:r>
        <w:rPr>
          <w:rFonts w:hint="eastAsia" w:ascii="仿宋" w:hAnsi="仿宋" w:eastAsia="仿宋" w:cs="宋体"/>
          <w:kern w:val="0"/>
          <w:sz w:val="28"/>
          <w:szCs w:val="28"/>
          <w:u w:val="single"/>
        </w:rPr>
        <w:t>中华人民共和国</w:t>
      </w:r>
      <w:r>
        <w:rPr>
          <w:rFonts w:hint="eastAsia" w:ascii="仿宋" w:hAnsi="仿宋" w:eastAsia="仿宋"/>
          <w:sz w:val="28"/>
          <w:szCs w:val="28"/>
          <w:u w:val="single"/>
        </w:rPr>
        <w:t>城乡规划法》第六十八条</w:t>
      </w:r>
      <w:r>
        <w:rPr>
          <w:rFonts w:hint="eastAsia" w:ascii="仿宋" w:hAnsi="仿宋" w:eastAsia="仿宋" w:cs="仿宋"/>
          <w:sz w:val="28"/>
          <w:szCs w:val="28"/>
        </w:rPr>
        <w:t>的规定，</w:t>
      </w:r>
      <w:r>
        <w:rPr>
          <w:rFonts w:hint="eastAsia" w:ascii="仿宋" w:hAnsi="仿宋" w:eastAsia="仿宋" w:cs="仿宋"/>
          <w:spacing w:val="16"/>
          <w:kern w:val="0"/>
          <w:sz w:val="28"/>
          <w:szCs w:val="28"/>
          <w:u w:val="single"/>
          <w:fitText w:val="9660" w:id="549931682"/>
        </w:rPr>
        <w:t>柳州市鱼峰区</w:t>
      </w:r>
      <w:r>
        <w:rPr>
          <w:rFonts w:hint="eastAsia" w:ascii="仿宋" w:hAnsi="仿宋" w:eastAsia="仿宋" w:cs="仿宋"/>
          <w:spacing w:val="16"/>
          <w:kern w:val="0"/>
          <w:sz w:val="28"/>
          <w:szCs w:val="28"/>
          <w:fitText w:val="9660" w:id="549931682"/>
        </w:rPr>
        <w:t>人民政府已责成我局依法组织强制拆除工作</w:t>
      </w:r>
      <w:r>
        <w:rPr>
          <w:rFonts w:hint="eastAsia" w:ascii="仿宋" w:hAnsi="仿宋" w:eastAsia="仿宋" w:cs="仿宋"/>
          <w:bCs/>
          <w:spacing w:val="16"/>
          <w:kern w:val="0"/>
          <w:sz w:val="28"/>
          <w:szCs w:val="28"/>
          <w:fitText w:val="9660" w:id="549931682"/>
        </w:rPr>
        <w:t>。我局决定</w:t>
      </w:r>
      <w:r>
        <w:rPr>
          <w:rFonts w:hint="eastAsia" w:ascii="仿宋" w:hAnsi="仿宋" w:eastAsia="仿宋" w:cs="仿宋"/>
          <w:bCs/>
          <w:spacing w:val="10"/>
          <w:kern w:val="0"/>
          <w:sz w:val="28"/>
          <w:szCs w:val="28"/>
          <w:fitText w:val="9660" w:id="549931682"/>
        </w:rPr>
        <w:t>从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202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bCs/>
          <w:sz w:val="28"/>
          <w:szCs w:val="28"/>
        </w:rPr>
        <w:t>开始依法对你</w:t>
      </w:r>
      <w:r>
        <w:rPr>
          <w:rFonts w:hint="eastAsia" w:ascii="仿宋" w:hAnsi="仿宋" w:eastAsia="仿宋" w:cs="仿宋"/>
          <w:bCs/>
          <w: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上述违法建筑组织强制拆除。请你</w:t>
      </w:r>
      <w:r>
        <w:rPr>
          <w:rFonts w:ascii="仿宋" w:hAnsi="仿宋" w:eastAsia="仿宋" w:cs="仿宋"/>
          <w:strike w:val="0"/>
          <w:dstrike w:val="0"/>
          <w:sz w:val="28"/>
          <w:szCs w:val="28"/>
        </w:rPr>
        <w:t>（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</w:rPr>
        <w:t>单位）</w:t>
      </w: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202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前自行清理完毕存放于被强制拆除标的物内的所有财物。因逾期未清理财物而造成的损失由你</w:t>
      </w:r>
      <w:r>
        <w:rPr>
          <w:rFonts w:hint="eastAsia" w:ascii="仿宋" w:hAnsi="仿宋" w:eastAsia="仿宋" w:cs="仿宋"/>
          <w:strike w:val="0"/>
          <w:sz w:val="28"/>
          <w:szCs w:val="28"/>
        </w:rPr>
        <w:t>（单位）</w:t>
      </w:r>
      <w:r>
        <w:rPr>
          <w:rFonts w:hint="eastAsia" w:ascii="仿宋" w:hAnsi="仿宋" w:eastAsia="仿宋" w:cs="仿宋"/>
          <w:sz w:val="28"/>
          <w:szCs w:val="28"/>
        </w:rPr>
        <w:t>自行负责。</w:t>
      </w:r>
    </w:p>
    <w:p w14:paraId="1EA82E4A">
      <w:pPr>
        <w:spacing w:line="50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  <w:u w:val="thick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柳州市鱼峰区人民政府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柳州市柳南区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人民法院起诉，但本决定不停止执行，法律另有规定的除外。</w:t>
      </w:r>
    </w:p>
    <w:p w14:paraId="6BD2D313">
      <w:pPr>
        <w:overflowPunct w:val="0"/>
        <w:adjustRightInd w:val="0"/>
        <w:snapToGrid w:val="0"/>
        <w:spacing w:line="500" w:lineRule="exact"/>
        <w:jc w:val="left"/>
        <w:rPr>
          <w:rFonts w:eastAsia="仿宋_GB2312"/>
          <w:sz w:val="28"/>
          <w:szCs w:val="28"/>
        </w:rPr>
      </w:pPr>
    </w:p>
    <w:p w14:paraId="62154915">
      <w:pPr>
        <w:overflowPunct w:val="0"/>
        <w:adjustRightInd w:val="0"/>
        <w:snapToGrid w:val="0"/>
        <w:spacing w:line="500" w:lineRule="exact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两违中队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郑美欣、陆庆恒 </w:t>
      </w:r>
      <w:r>
        <w:rPr>
          <w:rFonts w:hint="eastAsia" w:ascii="仿宋_GB2312" w:eastAsia="仿宋_GB2312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</w:p>
    <w:p w14:paraId="44BBBDED">
      <w:pPr>
        <w:spacing w:line="50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eastAsia="zh-CN"/>
        </w:rPr>
        <w:t>柳石路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394号（五里华庭小区旁）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</w:p>
    <w:p w14:paraId="0C608F9C">
      <w:pPr>
        <w:spacing w:line="500" w:lineRule="exact"/>
        <w:jc w:val="both"/>
        <w:rPr>
          <w:rFonts w:ascii="仿宋" w:hAnsi="仿宋" w:eastAsia="仿宋" w:cs="仿宋"/>
          <w:bCs/>
          <w:sz w:val="28"/>
          <w:szCs w:val="28"/>
        </w:rPr>
      </w:pPr>
    </w:p>
    <w:p w14:paraId="37F1C982">
      <w:pPr>
        <w:spacing w:line="500" w:lineRule="exact"/>
        <w:jc w:val="both"/>
        <w:rPr>
          <w:rFonts w:ascii="仿宋" w:hAnsi="仿宋" w:eastAsia="仿宋" w:cs="仿宋"/>
          <w:bCs/>
          <w:sz w:val="28"/>
          <w:szCs w:val="28"/>
        </w:rPr>
      </w:pPr>
    </w:p>
    <w:p w14:paraId="6F8C95E9">
      <w:pPr>
        <w:spacing w:line="500" w:lineRule="exact"/>
        <w:jc w:val="both"/>
        <w:rPr>
          <w:rFonts w:ascii="仿宋" w:hAnsi="仿宋" w:eastAsia="仿宋" w:cs="仿宋"/>
          <w:bCs/>
          <w:sz w:val="28"/>
          <w:szCs w:val="28"/>
        </w:rPr>
      </w:pPr>
    </w:p>
    <w:p w14:paraId="09B0588B">
      <w:pPr>
        <w:spacing w:line="520" w:lineRule="exact"/>
        <w:ind w:right="280" w:firstLine="4200" w:firstLineChars="1500"/>
        <w:jc w:val="right"/>
        <w:rPr>
          <w:rFonts w:hint="eastAsia" w:ascii="仿宋_GB2312" w:hAnsi="仿宋" w:eastAsia="仿宋_GB2312" w:cs="仿宋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柳州市鱼峰区综合行政执法局</w:t>
      </w:r>
    </w:p>
    <w:p w14:paraId="5ED138D2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二0二六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十八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4722B7FD">
      <w:pPr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9A9C0AC">
      <w:pPr>
        <w:widowControl/>
        <w:jc w:val="righ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24130</wp:posOffset>
                </wp:positionV>
                <wp:extent cx="6543675" cy="0"/>
                <wp:effectExtent l="0" t="9525" r="9525" b="952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3.5pt;margin-top:1.9pt;height:0pt;width:515.25pt;z-index:251659264;mso-width-relative:page;mso-height-relative:page;" filled="f" stroked="t" coordsize="21600,21600" o:gfxdata="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9s&#10;bVTVAAAACAEAAA8AAAAAAAAAAQAgAAAAIgAAAGRycy9kb3ducmV2LnhtbFBLAQIUABQAAAAIAIdO&#10;4kBgqKE47QEAALgDAAAOAAAAAAAAAAEAIAAAACQBAABkcnMvZTJvRG9jLnhtbFBLBQYAAAAABgAG&#10;AFkBAACD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w:t>第二联：交当事人（共二联）</w:t>
      </w:r>
      <w:bookmarkStart w:id="0" w:name="_GoBack"/>
      <w:bookmarkEnd w:id="0"/>
    </w:p>
    <w:sectPr>
      <w:pgSz w:w="11906" w:h="16838"/>
      <w:pgMar w:top="600" w:right="1066" w:bottom="89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B311C"/>
    <w:rsid w:val="6501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3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629</Words>
  <Characters>677</Characters>
  <Lines>0</Lines>
  <Paragraphs>0</Paragraphs>
  <TotalTime>6</TotalTime>
  <ScaleCrop>false</ScaleCrop>
  <LinksUpToDate>false</LinksUpToDate>
  <CharactersWithSpaces>776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2026-03-25T07:18:00Z</dcterms:created>
  <dc:creator>Administrator</dc:creator>
  <cp:lastModifiedBy>刘莉</cp:lastModifiedBy>
  <dcterms:modified xsi:type="dcterms:W3CDTF">2026-03-25T08:16:30Z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eyJoZGlkIjoiMjRjMmIwN2JhY2U2OGYwZDk1MzkyNTcwZTk0ZTdlY2IiLCJ1c2VySWQiOiIxNzEyMzM1OTc4In0=</vt:lpwstr>
  </property>
  <property fmtid="{D5CDD505-2E9C-101B-9397-08002B2CF9AE}" pid="4" name="ICV">
    <vt:lpwstr>744217DBAD3F4C1A94D550B55C98A3E5_12</vt:lpwstr>
  </property>
</Properties>
</file>