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DDE2">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7DAF68">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202BF73">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〔2025〕第26082号</w:t>
      </w:r>
      <w:r>
        <w:rPr>
          <w:rFonts w:hint="eastAsia" w:ascii="仿宋_GB2312" w:hAnsi="仿宋" w:eastAsia="仿宋_GB2312" w:cs="仿宋"/>
          <w:sz w:val="28"/>
          <w:szCs w:val="28"/>
        </w:rPr>
        <w:t xml:space="preserve"> </w:t>
      </w:r>
    </w:p>
    <w:p w14:paraId="7ACFAB77">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周雪红、周利华</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5533AE1E">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燎原路白云花园三村21栋1-1</w:t>
      </w:r>
    </w:p>
    <w:p w14:paraId="145FCEA7">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周雪红、周利华</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22AF0244">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w:t>
      </w:r>
      <w:r>
        <w:rPr>
          <w:rFonts w:hint="default" w:ascii="Times New Roman" w:hAnsi="Times New Roman" w:eastAsia="仿宋_GB2312" w:cs="Times New Roman"/>
          <w:color w:val="000000"/>
          <w:sz w:val="28"/>
          <w:szCs w:val="28"/>
          <w:u w:val="none"/>
        </w:rPr>
        <w:t>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9月9日</w:t>
      </w:r>
      <w:r>
        <w:rPr>
          <w:rFonts w:hint="default" w:ascii="Times New Roman" w:hAnsi="Times New Roman" w:eastAsia="仿宋_GB2312" w:cs="Times New Roman"/>
          <w:color w:val="000000"/>
          <w:sz w:val="28"/>
          <w:szCs w:val="28"/>
          <w:u w:val="none"/>
        </w:rPr>
        <w:t>对</w:t>
      </w:r>
      <w:r>
        <w:rPr>
          <w:rFonts w:hint="eastAsia" w:eastAsia="仿宋_GB2312" w:cs="Times New Roman"/>
          <w:color w:val="000000"/>
          <w:sz w:val="28"/>
          <w:szCs w:val="28"/>
          <w:u w:val="none"/>
          <w:lang w:eastAsia="zh-CN"/>
        </w:rPr>
        <w:t>你们</w:t>
      </w:r>
      <w:r>
        <w:rPr>
          <w:rFonts w:hint="default" w:ascii="Times New Roman" w:hAnsi="Times New Roman" w:eastAsia="仿宋_GB2312" w:cs="Times New Roman"/>
          <w:color w:val="000000"/>
          <w:sz w:val="28"/>
          <w:szCs w:val="28"/>
          <w:u w:val="none"/>
        </w:rPr>
        <w:t>涉嫌</w:t>
      </w:r>
      <w:r>
        <w:rPr>
          <w:rFonts w:hint="eastAsia" w:ascii="仿宋_GB2312" w:hAnsi="仿宋" w:eastAsia="仿宋_GB2312" w:cs="仿宋"/>
          <w:sz w:val="28"/>
          <w:szCs w:val="28"/>
          <w:u w:val="single"/>
          <w:lang w:eastAsia="zh-CN"/>
        </w:rPr>
        <w:t>未经许可擅自建设房屋</w:t>
      </w:r>
      <w:r>
        <w:rPr>
          <w:rFonts w:hint="eastAsia" w:ascii="仿宋_GB2312" w:hAnsi="仿宋" w:eastAsia="仿宋_GB2312" w:cs="仿宋"/>
          <w:sz w:val="28"/>
          <w:szCs w:val="28"/>
          <w:u w:val="none"/>
          <w:lang w:eastAsia="zh-CN"/>
        </w:rPr>
        <w:t>的</w:t>
      </w:r>
      <w:r>
        <w:rPr>
          <w:rFonts w:hint="eastAsia" w:ascii="仿宋_GB2312" w:hAnsi="仿宋" w:eastAsia="仿宋_GB2312" w:cs="仿宋"/>
          <w:sz w:val="28"/>
          <w:szCs w:val="28"/>
          <w:u w:val="none"/>
          <w:lang w:val="en-US" w:eastAsia="zh-CN"/>
        </w:rPr>
        <w:t>行为</w:t>
      </w:r>
      <w:r>
        <w:rPr>
          <w:rFonts w:hint="eastAsia" w:ascii="仿宋_GB2312" w:hAnsi="仿宋" w:eastAsia="仿宋_GB2312" w:cs="仿宋"/>
          <w:sz w:val="28"/>
          <w:szCs w:val="28"/>
        </w:rPr>
        <w:t>予以立案调查</w:t>
      </w:r>
      <w:r>
        <w:rPr>
          <w:rFonts w:hint="default" w:ascii="Times New Roman" w:hAnsi="Times New Roman" w:eastAsia="仿宋_GB2312" w:cs="Times New Roman"/>
          <w:color w:val="000000"/>
          <w:sz w:val="28"/>
          <w:szCs w:val="28"/>
        </w:rPr>
        <w:t>。</w:t>
      </w:r>
    </w:p>
    <w:p w14:paraId="09099917">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9月9日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燎原路白云花园三村21栋1-1原房屋东侧建设一层砖混结构房屋一处及在原房屋南侧建设一层砖混结构房屋一处</w:t>
      </w:r>
      <w:r>
        <w:rPr>
          <w:rFonts w:hint="eastAsia" w:ascii="仿宋_GB2312" w:eastAsia="仿宋_GB2312"/>
          <w:sz w:val="28"/>
          <w:u w:val="single"/>
        </w:rPr>
        <w:t>（</w:t>
      </w:r>
      <w:r>
        <w:rPr>
          <w:rFonts w:hint="eastAsia" w:ascii="仿宋_GB2312" w:eastAsia="仿宋_GB2312"/>
          <w:sz w:val="28"/>
          <w:u w:val="single"/>
          <w:lang w:eastAsia="zh-CN"/>
        </w:rPr>
        <w:t>面积合计为45.3平方米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7BBBA8C7">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13C8EE8D">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21" w:firstLineChars="222"/>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20CA1425">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6CDF1CE8">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eastAsia" w:eastAsia="仿宋_GB2312" w:cs="Times New Roman"/>
          <w:strike w:val="0"/>
          <w:dstrike w:val="0"/>
          <w:color w:val="auto"/>
          <w:sz w:val="28"/>
          <w:szCs w:val="28"/>
          <w:highlight w:val="none"/>
          <w:u w:val="none"/>
          <w:lang w:val="en-US" w:eastAsia="zh-CN"/>
        </w:rPr>
      </w:pPr>
      <w:r>
        <w:rPr>
          <w:rFonts w:hint="eastAsia" w:eastAsia="仿宋_GB2312" w:cs="Times New Roman"/>
          <w:strike w:val="0"/>
          <w:dstrike w:val="0"/>
          <w:color w:val="auto"/>
          <w:sz w:val="28"/>
          <w:szCs w:val="28"/>
          <w:highlight w:val="none"/>
          <w:u w:val="none"/>
          <w:lang w:val="en-US" w:eastAsia="zh-CN"/>
        </w:rPr>
        <w:t>证据三：</w:t>
      </w:r>
      <w:r>
        <w:rPr>
          <w:rFonts w:hint="eastAsia" w:eastAsia="仿宋_GB2312" w:cs="Times New Roman"/>
          <w:strike w:val="0"/>
          <w:dstrike w:val="0"/>
          <w:color w:val="auto"/>
          <w:sz w:val="28"/>
          <w:szCs w:val="28"/>
          <w:highlight w:val="none"/>
          <w:u w:val="single"/>
          <w:lang w:val="en-US" w:eastAsia="zh-CN"/>
        </w:rPr>
        <w:t>见证人身份证明</w:t>
      </w:r>
      <w:r>
        <w:rPr>
          <w:rFonts w:hint="eastAsia" w:eastAsia="仿宋_GB2312" w:cs="Times New Roman"/>
          <w:strike w:val="0"/>
          <w:dstrike w:val="0"/>
          <w:color w:val="auto"/>
          <w:sz w:val="28"/>
          <w:szCs w:val="28"/>
          <w:highlight w:val="none"/>
          <w:u w:val="none"/>
          <w:lang w:val="en-US" w:eastAsia="zh-CN"/>
        </w:rPr>
        <w:t>，证明</w:t>
      </w:r>
      <w:r>
        <w:rPr>
          <w:rFonts w:hint="eastAsia" w:eastAsia="仿宋_GB2312" w:cs="Times New Roman"/>
          <w:strike w:val="0"/>
          <w:dstrike w:val="0"/>
          <w:color w:val="auto"/>
          <w:sz w:val="28"/>
          <w:szCs w:val="28"/>
          <w:highlight w:val="none"/>
          <w:u w:val="single"/>
          <w:lang w:val="en-US" w:eastAsia="zh-CN"/>
        </w:rPr>
        <w:t>见证人的身份信息</w:t>
      </w:r>
      <w:r>
        <w:rPr>
          <w:rFonts w:hint="eastAsia" w:eastAsia="仿宋_GB2312" w:cs="Times New Roman"/>
          <w:strike w:val="0"/>
          <w:dstrike w:val="0"/>
          <w:color w:val="auto"/>
          <w:sz w:val="28"/>
          <w:szCs w:val="28"/>
          <w:highlight w:val="none"/>
          <w:u w:val="none"/>
          <w:lang w:val="en-US" w:eastAsia="zh-CN"/>
        </w:rPr>
        <w:t>；</w:t>
      </w:r>
    </w:p>
    <w:p w14:paraId="1052CE09">
      <w:pPr>
        <w:keepNext w:val="0"/>
        <w:keepLines w:val="0"/>
        <w:pageBreakBefore w:val="0"/>
        <w:widowControl w:val="0"/>
        <w:kinsoku/>
        <w:wordWrap/>
        <w:overflowPunct w:val="0"/>
        <w:topLinePunct w:val="0"/>
        <w:autoSpaceDE/>
        <w:autoSpaceDN/>
        <w:bidi w:val="0"/>
        <w:adjustRightInd w:val="0"/>
        <w:snapToGrid w:val="0"/>
        <w:spacing w:line="500" w:lineRule="exact"/>
        <w:ind w:left="0" w:leftChars="0" w:right="0" w:firstLine="638" w:firstLineChars="228"/>
        <w:jc w:val="both"/>
        <w:textAlignment w:val="auto"/>
        <w:rPr>
          <w:rFonts w:hint="eastAsia"/>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柳州市不动产档案查询结果</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w:t>
      </w:r>
      <w:r>
        <w:rPr>
          <w:rFonts w:hint="eastAsia" w:eastAsia="仿宋_GB2312" w:cs="Times New Roman"/>
          <w:color w:val="000000"/>
          <w:sz w:val="28"/>
          <w:szCs w:val="28"/>
          <w:highlight w:val="none"/>
          <w:u w:val="single"/>
          <w:lang w:val="en-US" w:eastAsia="zh-CN"/>
        </w:rPr>
        <w:t>办理相关手续情况</w:t>
      </w:r>
      <w:r>
        <w:rPr>
          <w:rFonts w:hint="default" w:ascii="Times New Roman" w:hAnsi="Times New Roman" w:eastAsia="仿宋_GB2312" w:cs="Times New Roman"/>
          <w:color w:val="000000"/>
          <w:sz w:val="28"/>
          <w:szCs w:val="28"/>
          <w:highlight w:val="none"/>
        </w:rPr>
        <w:t>；</w:t>
      </w:r>
    </w:p>
    <w:p w14:paraId="609530A7">
      <w:pPr>
        <w:keepNext w:val="0"/>
        <w:keepLines w:val="0"/>
        <w:pageBreakBefore w:val="0"/>
        <w:widowControl w:val="0"/>
        <w:kinsoku/>
        <w:wordWrap/>
        <w:overflowPunct w:val="0"/>
        <w:topLinePunct w:val="0"/>
        <w:autoSpaceDE/>
        <w:autoSpaceDN/>
        <w:bidi w:val="0"/>
        <w:adjustRightInd w:val="0"/>
        <w:snapToGrid w:val="0"/>
        <w:spacing w:line="500" w:lineRule="exact"/>
        <w:ind w:left="0" w:leftChars="0" w:right="0" w:firstLine="638" w:firstLineChars="228"/>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eastAsia="仿宋_GB2312" w:cs="Times New Roman"/>
          <w:b w:val="0"/>
          <w:bCs w:val="0"/>
          <w:color w:val="000000"/>
          <w:sz w:val="28"/>
          <w:szCs w:val="28"/>
          <w:highlight w:val="none"/>
          <w:lang w:val="en-US"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63F83DE2">
      <w:pPr>
        <w:keepNext w:val="0"/>
        <w:keepLines w:val="0"/>
        <w:pageBreakBefore w:val="0"/>
        <w:widowControl w:val="0"/>
        <w:kinsoku/>
        <w:wordWrap/>
        <w:overflowPunct w:val="0"/>
        <w:topLinePunct w:val="0"/>
        <w:autoSpaceDE/>
        <w:autoSpaceDN/>
        <w:bidi w:val="0"/>
        <w:adjustRightInd w:val="0"/>
        <w:snapToGrid w:val="0"/>
        <w:spacing w:line="480" w:lineRule="exact"/>
        <w:ind w:left="0" w:leftChars="0" w:right="0" w:firstLine="638" w:firstLineChars="228"/>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eastAsia="仿宋_GB2312" w:cs="Times New Roman"/>
          <w:b w:val="0"/>
          <w:bCs w:val="0"/>
          <w:color w:val="000000"/>
          <w:sz w:val="28"/>
          <w:szCs w:val="28"/>
          <w:highlight w:val="none"/>
          <w:lang w:val="en-US"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4802DDE8">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eastAsia="仿宋_GB2312" w:cs="Times New Roman"/>
          <w:color w:val="000000"/>
          <w:sz w:val="28"/>
          <w:szCs w:val="28"/>
          <w:highlight w:val="none"/>
          <w:lang w:val="en-US"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6E0F93EB">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11月3日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26082</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依法享有的权利。</w:t>
      </w:r>
    </w:p>
    <w:p w14:paraId="77DA15B5">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你们</w:t>
      </w:r>
      <w:r>
        <w:rPr>
          <w:rFonts w:hint="default" w:ascii="Times New Roman" w:hAnsi="Times New Roman" w:eastAsia="仿宋_GB2312" w:cs="Times New Roman"/>
          <w:bCs/>
          <w:strike w:val="0"/>
          <w:dstrike w:val="0"/>
          <w:color w:val="auto"/>
          <w:sz w:val="28"/>
          <w:szCs w:val="28"/>
        </w:rPr>
        <w:t>在规定期限内未提出陈述、申辩要求。</w:t>
      </w:r>
    </w:p>
    <w:p w14:paraId="1444D5B5">
      <w:pPr>
        <w:keepNext w:val="0"/>
        <w:keepLines w:val="0"/>
        <w:pageBreakBefore w:val="0"/>
        <w:widowControl/>
        <w:kinsoku/>
        <w:wordWrap/>
        <w:topLinePunct w:val="0"/>
        <w:autoSpaceDE/>
        <w:autoSpaceDN/>
        <w:bidi w:val="0"/>
        <w:spacing w:line="520" w:lineRule="exact"/>
        <w:ind w:firstLine="480"/>
        <w:jc w:val="both"/>
        <w:textAlignment w:val="auto"/>
        <w:rPr>
          <w:rFonts w:hint="default" w:ascii="Times New Roman" w:hAnsi="Times New Roman" w:eastAsia="仿宋_GB2312" w:cs="Times New Roman"/>
          <w:color w:val="000000"/>
          <w:sz w:val="28"/>
          <w:szCs w:val="28"/>
          <w:u w:val="none"/>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燎原路白云花园三村21栋1-1原房屋东侧建设一层砖混结构房屋一处及在原房屋南侧建设一层砖混结构房屋一处</w:t>
      </w:r>
      <w:r>
        <w:rPr>
          <w:rFonts w:hint="eastAsia" w:ascii="仿宋_GB2312" w:eastAsia="仿宋_GB2312"/>
          <w:sz w:val="28"/>
          <w:u w:val="single"/>
        </w:rPr>
        <w:t>（</w:t>
      </w:r>
      <w:r>
        <w:rPr>
          <w:rFonts w:hint="eastAsia" w:ascii="仿宋_GB2312" w:eastAsia="仿宋_GB2312"/>
          <w:sz w:val="28"/>
          <w:u w:val="single"/>
          <w:lang w:eastAsia="zh-CN"/>
        </w:rPr>
        <w:t>面积合计为45.3平方米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w:t>
      </w:r>
    </w:p>
    <w:p w14:paraId="29FC93F0">
      <w:pPr>
        <w:keepNext w:val="0"/>
        <w:keepLines w:val="0"/>
        <w:pageBreakBefore w:val="0"/>
        <w:widowControl/>
        <w:kinsoku/>
        <w:wordWrap/>
        <w:topLinePunct w:val="0"/>
        <w:autoSpaceDE/>
        <w:autoSpaceDN/>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0DAEFBD1">
      <w:pPr>
        <w:keepNext w:val="0"/>
        <w:keepLines w:val="0"/>
        <w:pageBreakBefore w:val="0"/>
        <w:widowControl/>
        <w:kinsoku/>
        <w:wordWrap/>
        <w:topLinePunct w:val="0"/>
        <w:autoSpaceDE/>
        <w:autoSpaceDN/>
        <w:bidi w:val="0"/>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rPr>
        <w:t>定，依据</w:t>
      </w:r>
      <w:r>
        <w:rPr>
          <w:rFonts w:hint="default" w:ascii="Times New Roman" w:hAnsi="Times New Roman" w:eastAsia="仿宋_GB2312" w:cs="Times New Roman"/>
          <w:color w:val="000000"/>
          <w:sz w:val="28"/>
          <w:szCs w:val="28"/>
          <w:u w:val="none"/>
          <w:lang w:val="en-US" w:eastAsia="zh-CN"/>
        </w:rPr>
        <w:t>《中华人民共和国城乡规划法》第六十四条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FE14368">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面积合计为45.3平方米</w:t>
      </w:r>
      <w:r>
        <w:rPr>
          <w:rFonts w:hint="default" w:ascii="Times New Roman" w:hAnsi="Times New Roman" w:eastAsia="仿宋_GB2312" w:cs="Times New Roman"/>
          <w:color w:val="auto"/>
          <w:sz w:val="28"/>
          <w:szCs w:val="28"/>
          <w:u w:val="single"/>
          <w:lang w:eastAsia="zh-CN"/>
        </w:rPr>
        <w:t>，且</w:t>
      </w:r>
      <w:r>
        <w:rPr>
          <w:rFonts w:hint="eastAsia" w:eastAsia="仿宋_GB2312" w:cs="Times New Roman"/>
          <w:color w:val="auto"/>
          <w:sz w:val="28"/>
          <w:szCs w:val="28"/>
          <w:u w:val="single"/>
          <w:lang w:val="en-US" w:eastAsia="zh-CN"/>
        </w:rPr>
        <w:t>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你们</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7E9E2CE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79AA1653">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23E97F18">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2B1E5BA9">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郑美欣、陆庆恒</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69AEC229">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柳石路394号（五里华庭小区旁）</w:t>
      </w:r>
    </w:p>
    <w:p w14:paraId="5EFB8D61">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48FB6CDF">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2B065222">
      <w:pPr>
        <w:overflowPunct w:val="0"/>
        <w:snapToGrid w:val="0"/>
        <w:spacing w:line="320" w:lineRule="exact"/>
        <w:ind w:firstLine="560" w:firstLineChars="200"/>
        <w:jc w:val="left"/>
        <w:rPr>
          <w:rFonts w:hint="eastAsia" w:ascii="仿宋_GB2312" w:hAnsi="仿宋_GB2312" w:eastAsia="仿宋_GB2312" w:cs="仿宋_GB2312"/>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十二</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二十五</w:t>
      </w:r>
      <w:r>
        <w:rPr>
          <w:rFonts w:hint="default" w:ascii="Times New Roman" w:hAnsi="Times New Roman" w:eastAsia="仿宋_GB2312" w:cs="Times New Roman"/>
          <w:color w:val="auto"/>
          <w:sz w:val="28"/>
          <w:szCs w:val="28"/>
        </w:rPr>
        <w:t>日</w:t>
      </w:r>
    </w:p>
    <w:p w14:paraId="337EAAE0">
      <w:pPr>
        <w:overflowPunct w:val="0"/>
        <w:snapToGrid w:val="0"/>
        <w:spacing w:line="320" w:lineRule="exact"/>
        <w:jc w:val="left"/>
        <w:rPr>
          <w:rFonts w:hint="eastAsia" w:ascii="仿宋_GB2312" w:hAnsi="仿宋_GB2312" w:eastAsia="仿宋_GB2312" w:cs="仿宋_GB2312"/>
          <w:sz w:val="28"/>
          <w:szCs w:val="28"/>
        </w:rPr>
      </w:pPr>
    </w:p>
    <w:p w14:paraId="32AD5B8E">
      <w:pPr>
        <w:widowControl/>
        <w:jc w:val="left"/>
        <w:rPr>
          <w:rFonts w:hint="eastAsia" w:ascii="仿宋_GB2312" w:eastAsia="仿宋_GB2312"/>
          <w:sz w:val="28"/>
          <w:szCs w:val="28"/>
        </w:rPr>
      </w:pPr>
    </w:p>
    <w:p w14:paraId="0AD33D64">
      <w:pPr>
        <w:widowControl/>
        <w:jc w:val="left"/>
        <w:rPr>
          <w:rFonts w:hint="eastAsia" w:ascii="仿宋_GB2312" w:eastAsia="仿宋_GB2312"/>
          <w:sz w:val="28"/>
          <w:szCs w:val="28"/>
        </w:rPr>
      </w:pPr>
    </w:p>
    <w:p w14:paraId="5D68A136">
      <w:pPr>
        <w:pStyle w:val="2"/>
        <w:jc w:val="right"/>
        <w:rPr>
          <w:rFonts w:hint="eastAsia" w:ascii="仿宋_GB2312" w:eastAsia="仿宋_GB2312"/>
          <w:sz w:val="28"/>
          <w:szCs w:val="28"/>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-158115</wp:posOffset>
                </wp:positionH>
                <wp:positionV relativeFrom="paragraph">
                  <wp:posOffset>3175</wp:posOffset>
                </wp:positionV>
                <wp:extent cx="6229350" cy="50800"/>
                <wp:effectExtent l="0" t="9525" r="0" b="15875"/>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flipV="1">
                          <a:off x="0" y="0"/>
                          <a:ext cx="6229350" cy="5080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flip:y;margin-left:-12.45pt;margin-top:0.25pt;height:4pt;width:490.5pt;z-index:251659264;mso-width-relative:page;mso-height-relative:page;" filled="f" stroked="t" coordsize="21600,21600" o:gfxdata="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uy53vVAAAABgEAAA8AAAAAAAAAAQAgAAAAIgAAAGRycy9kb3ducmV2LnhtbFBLAQIU&#10;ABQAAAAIAIdO4kDo7HY/9gEAAMYDAAAOAAAAAAAAAAEAIAAAACQBAABkcnMvZTJvRG9jLnhtbFBL&#10;BQYAAAAABgAGAFkBAACMBQ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val="en-US" w:eastAsia="zh-CN"/>
        </w:rPr>
        <w:t>二</w:t>
      </w:r>
      <w:r>
        <w:rPr>
          <w:rFonts w:hint="eastAsia" w:ascii="仿宋_GB2312" w:eastAsia="仿宋_GB2312"/>
          <w:sz w:val="28"/>
          <w:szCs w:val="28"/>
        </w:rPr>
        <w:t>联：</w:t>
      </w:r>
      <w:r>
        <w:rPr>
          <w:rFonts w:hint="eastAsia" w:ascii="仿宋_GB2312" w:eastAsia="仿宋_GB2312"/>
          <w:sz w:val="28"/>
          <w:szCs w:val="28"/>
          <w:lang w:val="en-US" w:eastAsia="zh-CN"/>
        </w:rPr>
        <w:t>交当事人</w:t>
      </w:r>
      <w:r>
        <w:rPr>
          <w:rFonts w:hint="eastAsia" w:ascii="仿宋_GB2312" w:eastAsia="仿宋_GB2312"/>
          <w:sz w:val="28"/>
          <w:szCs w:val="28"/>
        </w:rPr>
        <w:t>（共二联）</w:t>
      </w:r>
    </w:p>
    <w:p w14:paraId="38FBC213">
      <w:pPr>
        <w:pStyle w:val="2"/>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lang w:val="en-US" w:eastAsia="zh-CN"/>
        </w:rPr>
        <w:t>第2页 共2页</w:t>
      </w:r>
      <w:bookmarkStart w:id="0" w:name="_GoBack"/>
      <w:bookmarkEnd w:id="0"/>
    </w:p>
    <w:sectPr>
      <w:pgSz w:w="11906" w:h="16838"/>
      <w:pgMar w:top="400" w:right="846" w:bottom="111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5A8133B"/>
    <w:rsid w:val="0E65475F"/>
    <w:rsid w:val="15B371AA"/>
    <w:rsid w:val="1D605BC2"/>
    <w:rsid w:val="219B71B0"/>
    <w:rsid w:val="22442FC2"/>
    <w:rsid w:val="2817622A"/>
    <w:rsid w:val="2A0E468C"/>
    <w:rsid w:val="2AA45E84"/>
    <w:rsid w:val="3B9F5D06"/>
    <w:rsid w:val="3DB47ECB"/>
    <w:rsid w:val="3DC0045B"/>
    <w:rsid w:val="4F0679B3"/>
    <w:rsid w:val="4F5E0042"/>
    <w:rsid w:val="510319F7"/>
    <w:rsid w:val="53083888"/>
    <w:rsid w:val="57126742"/>
    <w:rsid w:val="5E546993"/>
    <w:rsid w:val="61EF0A70"/>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Normal Indent"/>
    <w:basedOn w:val="1"/>
    <w:next w:val="1"/>
    <w:qFormat/>
    <w:uiPriority w:val="0"/>
    <w:pPr>
      <w:spacing w:line="520" w:lineRule="exact"/>
      <w:ind w:firstLine="200" w:firstLineChars="200"/>
    </w:pPr>
    <w:rPr>
      <w:sz w:val="28"/>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1293</Words>
  <Characters>1361</Characters>
  <Lines>0</Lines>
  <Paragraphs>0</Paragraphs>
  <TotalTime>1</TotalTime>
  <ScaleCrop>false</ScaleCrop>
  <LinksUpToDate>false</LinksUpToDate>
  <CharactersWithSpaces>1461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2025-12-25T08:55:07Z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4F77B479B77E47E992F67F5804675159_13</vt:lpwstr>
  </property>
  <property fmtid="{D5CDD505-2E9C-101B-9397-08002B2CF9AE}" pid="4" name="KSOTemplateDocerSaveRecord">
    <vt:lpwstr>eyJoZGlkIjoiMjRjMmIwN2JhY2U2OGYwZDk1MzkyNTcwZTk0ZTdlY2IiLCJ1c2VySWQiOiIyOTI2NjkwNzAifQ==</vt:lpwstr>
  </property>
</Properties>
</file>