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1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C539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lang w:val="en-US" w:eastAsia="zh-CN"/>
        </w:rPr>
        <w:t>柳州</w:t>
      </w: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lang w:eastAsia="zh-CN"/>
        </w:rPr>
        <w:t>鱼峰区老年人</w:t>
      </w: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70DEEB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34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D7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434" w:type="dxa"/>
            <w:noWrap w:val="0"/>
            <w:vAlign w:val="center"/>
          </w:tcPr>
          <w:p w14:paraId="427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75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A4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0E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73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34" w:type="dxa"/>
            <w:noWrap w:val="0"/>
            <w:vAlign w:val="center"/>
          </w:tcPr>
          <w:p w14:paraId="67A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024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81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E9C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7D4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434" w:type="dxa"/>
            <w:noWrap w:val="0"/>
            <w:vAlign w:val="center"/>
          </w:tcPr>
          <w:p w14:paraId="0639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F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BE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4735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E3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434" w:type="dxa"/>
            <w:noWrap w:val="0"/>
            <w:vAlign w:val="center"/>
          </w:tcPr>
          <w:p w14:paraId="40D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BFB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8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77E5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A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434" w:type="dxa"/>
            <w:noWrap w:val="0"/>
            <w:vAlign w:val="center"/>
          </w:tcPr>
          <w:p w14:paraId="343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70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33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037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F7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061ED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226B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 w14:paraId="534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 w14:paraId="12E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合计（人）</w:t>
            </w:r>
          </w:p>
        </w:tc>
      </w:tr>
      <w:tr w14:paraId="29A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8B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36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EF8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 w14:paraId="35B5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50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 w14:paraId="680A9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50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77D89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33B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BF19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F79D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5925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55FB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2D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029F5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 w14:paraId="4132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人员名册</w:t>
            </w:r>
          </w:p>
        </w:tc>
      </w:tr>
      <w:tr w14:paraId="2A1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60F35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1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33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35A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13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 w14:paraId="56E1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3C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71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 w14:paraId="47E9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 w14:paraId="4EA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3F1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59C96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83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5D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5152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16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D64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74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FE91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8C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FD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143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4392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050A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62E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DF3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1C5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E7FE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BAA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D5A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3A81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23E0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27805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94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957A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DB3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86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DE5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8EF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88A7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4F4E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B775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12A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3F668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C06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CB8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2D27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0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E4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79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E167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455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D60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3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58B0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A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1747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1F8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FC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5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B6F5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22A3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80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1C9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61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65CB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2C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840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90F1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D48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CE9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2E4A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1E5E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639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2C8E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689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7D8BC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A0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6ED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E648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2D1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F45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BA09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6FE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3024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43A8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D6A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512E5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A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C4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7E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D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CAA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3374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459B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29E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2078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86B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434" w:type="dxa"/>
            <w:noWrap w:val="0"/>
            <w:vAlign w:val="center"/>
          </w:tcPr>
          <w:p w14:paraId="3C38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2E181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ED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434" w:type="dxa"/>
            <w:noWrap w:val="0"/>
            <w:vAlign w:val="center"/>
          </w:tcPr>
          <w:p w14:paraId="771E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61EBA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8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6B9E5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186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 w14:paraId="0D2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B5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 w14:paraId="0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40EA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66B8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7804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395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D09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B5A8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93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324AD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CD2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74A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553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73DE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552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345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4D0A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58B7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BBB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2D90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6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5738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5EDA1C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85D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1E37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BCC1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FD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24643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859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2F1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3EE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7676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50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5610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5033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A2A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F06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1FE89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342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374C2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5660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4D4FB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952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8F95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BC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0E56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DFFE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B97E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7280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74E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2A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4AF5C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2B0D8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BA9F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7D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3B14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4D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6CED5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0DA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1C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548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C184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13BE7962"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63C7D94"/>
    <w:rsid w:val="065A3A30"/>
    <w:rsid w:val="0B8E5780"/>
    <w:rsid w:val="12281E3F"/>
    <w:rsid w:val="165864BD"/>
    <w:rsid w:val="1E4E665C"/>
    <w:rsid w:val="25452535"/>
    <w:rsid w:val="2679043D"/>
    <w:rsid w:val="268E133C"/>
    <w:rsid w:val="36C35791"/>
    <w:rsid w:val="373D0508"/>
    <w:rsid w:val="3E0A4EFC"/>
    <w:rsid w:val="3F895894"/>
    <w:rsid w:val="4599319D"/>
    <w:rsid w:val="4F58746B"/>
    <w:rsid w:val="50E2368E"/>
    <w:rsid w:val="50EF27E2"/>
    <w:rsid w:val="5A24446D"/>
    <w:rsid w:val="5A67568D"/>
    <w:rsid w:val="5AF50382"/>
    <w:rsid w:val="5D5F3BC0"/>
    <w:rsid w:val="610E6015"/>
    <w:rsid w:val="64436AB5"/>
    <w:rsid w:val="732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334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Cherry </cp:lastModifiedBy>
  <dcterms:modified xsi:type="dcterms:W3CDTF">2025-11-28T10:26:57Z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42EE03F1C16146A88A7439F905C9CF0C_13</vt:lpwstr>
  </property>
  <property fmtid="{D5CDD505-2E9C-101B-9397-08002B2CF9AE}" pid="4" name="KSOTemplateDocerSaveRecord">
    <vt:lpwstr>eyJoZGlkIjoiNzIzNWNhYzUwOTIyNDg3NzlkMWVjMGY4YWE5OGZhZDMiLCJ1c2VySWQiOiIyODA2NzQ4MTEifQ==</vt:lpwstr>
  </property>
</Properties>
</file>