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36"/>
          <w:szCs w:val="36"/>
        </w:rPr>
      </w:pPr>
      <w:bookmarkStart w:id="0" w:name="_GoBack"/>
      <w:r>
        <w:rPr>
          <w:rFonts w:hint="eastAsia" w:ascii="仿宋" w:hAnsi="仿宋" w:eastAsia="仿宋" w:cs="仿宋"/>
          <w:b/>
          <w:bCs/>
          <w:color w:val="404040"/>
          <w:spacing w:val="15"/>
          <w:sz w:val="36"/>
          <w:szCs w:val="36"/>
          <w:lang w:eastAsia="zh-CN"/>
        </w:rPr>
        <w:t>政策明白卡：</w:t>
      </w:r>
      <w:r>
        <w:rPr>
          <w:rFonts w:hint="eastAsia" w:ascii="仿宋" w:hAnsi="仿宋" w:eastAsia="仿宋" w:cs="仿宋"/>
          <w:b/>
          <w:bCs/>
          <w:sz w:val="36"/>
          <w:szCs w:val="36"/>
        </w:rPr>
        <w:t>《柳州市全面加强新时代大中小学幼儿园劳动教育的实施方案》</w:t>
      </w:r>
    </w:p>
    <w:bookmarkEnd w:id="0"/>
    <w:p>
      <w:pPr>
        <w:spacing w:line="360" w:lineRule="auto"/>
        <w:jc w:val="both"/>
        <w:rPr>
          <w:rFonts w:hint="eastAsia" w:ascii="仿宋" w:hAnsi="仿宋" w:eastAsia="仿宋" w:cs="仿宋"/>
          <w:b/>
          <w:bCs/>
          <w:sz w:val="36"/>
          <w:szCs w:val="36"/>
          <w:lang w:eastAsia="zh-CN"/>
        </w:rPr>
      </w:pPr>
    </w:p>
    <w:p>
      <w:pPr>
        <w:spacing w:line="360" w:lineRule="auto"/>
        <w:ind w:firstLine="600"/>
        <w:jc w:val="both"/>
        <w:rPr>
          <w:rFonts w:hint="eastAsia" w:ascii="仿宋" w:hAnsi="仿宋" w:eastAsia="仿宋" w:cs="仿宋"/>
          <w:sz w:val="28"/>
          <w:szCs w:val="28"/>
        </w:rPr>
      </w:pPr>
      <w:r>
        <w:rPr>
          <w:rFonts w:hint="eastAsia" w:ascii="仿宋" w:hAnsi="仿宋" w:eastAsia="仿宋" w:cs="仿宋"/>
          <w:sz w:val="28"/>
          <w:szCs w:val="28"/>
        </w:rPr>
        <w:t>日前，柳州市政府印发《柳州市全面加强新时代大中小学幼儿园劳动教育的实施方案》（以下简称《实施方案》），对构建我市系统化实施劳动教育作出明确部署。文件要求，设立劳动教育必修课程，开齐开足劳动教育课程，保证必要的劳动教育课时。其中，幼儿园及中小学校劳动教育课每周不少于1课时，职业院校不少于16学时，普通高等学校本科阶段不少于32学时。</w:t>
      </w:r>
    </w:p>
    <w:p>
      <w:pPr>
        <w:spacing w:line="360" w:lineRule="auto"/>
        <w:ind w:firstLine="600"/>
        <w:jc w:val="both"/>
        <w:rPr>
          <w:rFonts w:hint="eastAsia" w:ascii="仿宋" w:hAnsi="仿宋" w:eastAsia="仿宋" w:cs="仿宋"/>
          <w:sz w:val="28"/>
          <w:szCs w:val="28"/>
        </w:rPr>
      </w:pPr>
      <w:r>
        <w:rPr>
          <w:rFonts w:hint="eastAsia" w:ascii="仿宋" w:hAnsi="仿宋" w:eastAsia="仿宋" w:cs="仿宋"/>
          <w:sz w:val="28"/>
          <w:szCs w:val="28"/>
        </w:rPr>
        <w:t>《实施方案》对各学段的劳动内容，提出具体的要求。</w:t>
      </w:r>
    </w:p>
    <w:p>
      <w:pPr>
        <w:spacing w:line="360" w:lineRule="auto"/>
        <w:ind w:firstLine="600"/>
        <w:jc w:val="both"/>
        <w:rPr>
          <w:rFonts w:hint="eastAsia" w:ascii="仿宋" w:hAnsi="仿宋" w:eastAsia="仿宋" w:cs="仿宋"/>
          <w:sz w:val="28"/>
          <w:szCs w:val="28"/>
        </w:rPr>
      </w:pPr>
      <w:r>
        <w:rPr>
          <w:rFonts w:hint="eastAsia" w:ascii="仿宋" w:hAnsi="仿宋" w:eastAsia="仿宋" w:cs="仿宋"/>
          <w:sz w:val="28"/>
          <w:szCs w:val="28"/>
        </w:rPr>
        <w:t>幼儿园：要注重劳动意识启蒙，</w:t>
      </w:r>
      <w:r>
        <w:rPr>
          <w:rFonts w:hint="eastAsia" w:ascii="仿宋" w:hAnsi="仿宋" w:eastAsia="仿宋" w:cs="仿宋"/>
          <w:bCs/>
          <w:color w:val="000000"/>
          <w:sz w:val="28"/>
          <w:szCs w:val="28"/>
        </w:rPr>
        <w:t>鼓励并指导幼儿尝试生活自理，讲究个人卫生，初步了解常见职业的特点，</w:t>
      </w:r>
      <w:r>
        <w:rPr>
          <w:rFonts w:hint="eastAsia" w:ascii="仿宋" w:hAnsi="仿宋" w:eastAsia="仿宋" w:cs="仿宋"/>
          <w:sz w:val="28"/>
          <w:szCs w:val="28"/>
        </w:rPr>
        <w:t>懂得尊重他人劳动、珍惜劳动成果；</w:t>
      </w:r>
    </w:p>
    <w:p>
      <w:pPr>
        <w:spacing w:line="360" w:lineRule="auto"/>
        <w:ind w:firstLine="600"/>
        <w:jc w:val="both"/>
        <w:rPr>
          <w:rFonts w:hint="eastAsia" w:ascii="仿宋" w:hAnsi="仿宋" w:eastAsia="仿宋" w:cs="仿宋"/>
          <w:sz w:val="28"/>
          <w:szCs w:val="28"/>
        </w:rPr>
      </w:pPr>
      <w:r>
        <w:rPr>
          <w:rFonts w:hint="eastAsia" w:ascii="仿宋" w:hAnsi="仿宋" w:eastAsia="仿宋" w:cs="仿宋"/>
          <w:sz w:val="28"/>
          <w:szCs w:val="28"/>
        </w:rPr>
        <w:t>小学：要注重基本劳动习惯养成，指导</w:t>
      </w:r>
      <w:r>
        <w:rPr>
          <w:rFonts w:hint="eastAsia" w:ascii="仿宋" w:hAnsi="仿宋" w:eastAsia="仿宋" w:cs="仿宋"/>
          <w:bCs/>
          <w:color w:val="000000"/>
          <w:sz w:val="28"/>
          <w:szCs w:val="28"/>
        </w:rPr>
        <w:t>鼓励学生参与家居清洁、收纳整理，制作简单的家常餐等，每年学会1—2项生活技能，增强生活自理能力和勤俭节约意识，培养家庭责任感；参加校园卫生保洁、垃圾分类处理、绿化美化等，适当参加社区环保、公共卫生等力所能及的公益劳动，增强公共服务意识；初步体验种植、养殖、手工制作等简单的生产劳动，初步学会与他人合作劳动；</w:t>
      </w:r>
    </w:p>
    <w:p>
      <w:pPr>
        <w:spacing w:line="360" w:lineRule="auto"/>
        <w:ind w:firstLine="600"/>
        <w:jc w:val="both"/>
        <w:rPr>
          <w:rFonts w:hint="eastAsia" w:ascii="仿宋" w:hAnsi="仿宋" w:eastAsia="仿宋" w:cs="仿宋"/>
          <w:sz w:val="28"/>
          <w:szCs w:val="28"/>
        </w:rPr>
      </w:pPr>
      <w:r>
        <w:rPr>
          <w:rFonts w:hint="eastAsia" w:ascii="仿宋" w:hAnsi="仿宋" w:eastAsia="仿宋" w:cs="仿宋"/>
          <w:sz w:val="28"/>
          <w:szCs w:val="28"/>
        </w:rPr>
        <w:t>初中：要注重职业劳动体验，增加劳动知识、技能，加强家政学习，开展社区服务，适当参与校外体验式生产劳动。</w:t>
      </w:r>
      <w:r>
        <w:rPr>
          <w:rFonts w:hint="eastAsia" w:ascii="仿宋" w:hAnsi="仿宋" w:eastAsia="仿宋" w:cs="仿宋"/>
          <w:bCs/>
          <w:color w:val="000000"/>
          <w:sz w:val="28"/>
          <w:szCs w:val="28"/>
        </w:rPr>
        <w:t>要指导鼓励学生承担一定的家庭日常清洁、烹饪、家居美化等劳动，进一步培养生活自理能力和习惯，增强家庭责任意识；定期开展校园包干区域保洁和美化，以及助残、敬老、扶弱等服务性劳动，初步形成对学校、社区负责任的态度和社会公德意识；适当体验包括金工、木工、电工、陶艺、布艺等项目在内的劳动及传统工艺制作过程，尝试家用器具、家具、电器的简单修理，参与种植、养殖等生产活动，学习相关技术，获得初步的职业体验，形成初步的生涯规划意识。</w:t>
      </w:r>
    </w:p>
    <w:p>
      <w:pPr>
        <w:spacing w:line="360" w:lineRule="auto"/>
        <w:ind w:firstLine="600"/>
        <w:jc w:val="both"/>
        <w:rPr>
          <w:rFonts w:hint="eastAsia" w:ascii="仿宋" w:hAnsi="仿宋" w:eastAsia="仿宋" w:cs="仿宋"/>
          <w:sz w:val="28"/>
          <w:szCs w:val="28"/>
        </w:rPr>
      </w:pPr>
      <w:r>
        <w:rPr>
          <w:rFonts w:hint="eastAsia" w:ascii="仿宋" w:hAnsi="仿宋" w:eastAsia="仿宋" w:cs="仿宋"/>
          <w:sz w:val="28"/>
          <w:szCs w:val="28"/>
        </w:rPr>
        <w:t>普通高中：要注重社会劳动实践，开展服务性劳动，参加体验式生产劳动，熟练掌握一定劳动技能。</w:t>
      </w:r>
      <w:r>
        <w:rPr>
          <w:rFonts w:hint="eastAsia" w:ascii="仿宋" w:hAnsi="仿宋" w:eastAsia="仿宋" w:cs="仿宋"/>
          <w:bCs/>
          <w:color w:val="000000"/>
          <w:sz w:val="28"/>
          <w:szCs w:val="28"/>
        </w:rPr>
        <w:t>要指导组织学生持续开展日常生活劳动，增强生活自理能力，固化良好劳动习惯；选择服务性岗位，经历真实的岗位工作过程，获得真切的职业体验，培养职业兴趣；积极参加大型赛事、社区建设、环境保护等公益活动、志愿服务，强化社会责任意识和奉献精神；统筹劳动教育与通用技术课程相关内容，从工业、农业、现代服务业以及中华优秀传统文化特色项目中，自主选择1—2项生产劳动，经历完整的实践过程，提高创意物化能力，养成吃苦耐劳、精益求精的品质，增强生涯规划的意识和能力。</w:t>
      </w:r>
    </w:p>
    <w:p>
      <w:pPr>
        <w:spacing w:line="360" w:lineRule="auto"/>
        <w:ind w:firstLine="600"/>
        <w:jc w:val="both"/>
        <w:rPr>
          <w:rFonts w:hint="eastAsia" w:ascii="仿宋" w:hAnsi="仿宋" w:eastAsia="仿宋" w:cs="仿宋"/>
          <w:sz w:val="28"/>
          <w:szCs w:val="28"/>
        </w:rPr>
      </w:pPr>
      <w:r>
        <w:rPr>
          <w:rFonts w:hint="eastAsia" w:ascii="仿宋" w:hAnsi="仿宋" w:eastAsia="仿宋" w:cs="仿宋"/>
          <w:sz w:val="28"/>
          <w:szCs w:val="28"/>
        </w:rPr>
        <w:t>职业院校：要注重职业技术技能训练，参与真实的生产劳动和服务性劳动。</w:t>
      </w:r>
      <w:r>
        <w:rPr>
          <w:rFonts w:hint="eastAsia" w:ascii="仿宋" w:hAnsi="仿宋" w:eastAsia="仿宋" w:cs="仿宋"/>
          <w:bCs/>
          <w:color w:val="000000"/>
          <w:sz w:val="28"/>
          <w:szCs w:val="28"/>
        </w:rPr>
        <w:t>要指导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坚信“三百六十行，行行出状元”，体会劳动不分贵贱，任何职业都很光荣，都能出彩。</w:t>
      </w:r>
    </w:p>
    <w:p>
      <w:pPr>
        <w:spacing w:line="360" w:lineRule="auto"/>
        <w:ind w:firstLine="600"/>
        <w:jc w:val="both"/>
        <w:rPr>
          <w:rFonts w:hint="eastAsia" w:ascii="仿宋" w:hAnsi="仿宋" w:eastAsia="仿宋" w:cs="仿宋"/>
          <w:sz w:val="28"/>
          <w:szCs w:val="28"/>
        </w:rPr>
      </w:pPr>
      <w:r>
        <w:rPr>
          <w:rFonts w:hint="eastAsia" w:ascii="仿宋" w:hAnsi="仿宋" w:eastAsia="仿宋" w:cs="仿宋"/>
          <w:sz w:val="28"/>
          <w:szCs w:val="28"/>
        </w:rPr>
        <w:t>普通高等学校：要注重创造性劳动锻炼，着重围绕创新创业，结合学科专业开展生产劳动和服务性劳动，积累职业经验，培育创造性劳动能力和诚实守信的合法劳动意识。</w:t>
      </w:r>
      <w:r>
        <w:rPr>
          <w:rFonts w:hint="eastAsia" w:ascii="仿宋" w:hAnsi="仿宋" w:eastAsia="仿宋" w:cs="仿宋"/>
          <w:bCs/>
          <w:color w:val="000000"/>
          <w:sz w:val="28"/>
          <w:szCs w:val="28"/>
        </w:rPr>
        <w:t>要指导组织学生掌握通用劳动科学知识，深刻理解马克思主义劳动观和社会主义劳动关系，树立正确的择业就业创业观，具有到艰苦地区和行业工作的奋斗精神；巩固良好日常生活劳动习惯，自觉做好宿舍卫生保洁，独立处理个人生活事务，积极参加勤工助学活动，提高劳动自立自强能力；自觉参与教室、食堂、校园场所的卫生保洁、绿化美化和管理服务等，结合“三支一扶”、大学生志愿服务西部计划、“青年红色筑梦之旅”“三下乡”等社会实践活动强化服务性劳动，强化公共服务意识和面对重大疫情、灾害等危机主动作为的奉献精神；积极参加实习实训、专业服务和创新创业活动，重视新知识、新技术、新工艺、新方法的运用，提高在生产实践中发现问题和创造性解决问题的能力，在动手实践的过程中创造有价值的物化劳动成果。</w:t>
      </w:r>
    </w:p>
    <w:p>
      <w:pPr>
        <w:spacing w:line="360" w:lineRule="auto"/>
        <w:ind w:firstLine="600"/>
        <w:jc w:val="both"/>
        <w:rPr>
          <w:rFonts w:hint="eastAsia" w:ascii="仿宋" w:hAnsi="仿宋" w:eastAsia="仿宋" w:cs="仿宋"/>
          <w:sz w:val="28"/>
          <w:szCs w:val="28"/>
        </w:rPr>
      </w:pPr>
      <w:r>
        <w:rPr>
          <w:rFonts w:hint="eastAsia" w:ascii="仿宋" w:hAnsi="仿宋" w:eastAsia="仿宋" w:cs="仿宋"/>
          <w:sz w:val="28"/>
          <w:szCs w:val="28"/>
        </w:rPr>
        <w:t>《实施方案》要求，学校要发挥在劳动教育中的主导作用，各大中小学校（幼儿园）要切实承担实施劳动教育的主体责任，制定本校劳动教育工作方案或工作计划。幼儿园及中小学校劳动教育课每周不少于1课时，用于活动策划、技能指导、练习实践、总结交流等，职业院校以实习实训为主要载体，开设劳动专题教育必修课，其中劳动精神、劳模精神、工匠精神不少于16学时。普通高等学校要明确劳动教育主要依托课程，植入劳动教育思想，本科阶段不少于32学时。大中小学要在每年五月份集中开展“劳动光荣”主题教育，可以结合学雷锋纪念日、植树节、劳动节、丰收节、志愿者日等重要节假日，根据实际设立校园劳动周、劳动日。</w:t>
      </w:r>
    </w:p>
    <w:p>
      <w:pPr>
        <w:spacing w:line="360" w:lineRule="auto"/>
        <w:ind w:firstLine="600"/>
        <w:jc w:val="both"/>
        <w:rPr>
          <w:rFonts w:hint="eastAsia" w:ascii="仿宋" w:hAnsi="仿宋" w:eastAsia="仿宋" w:cs="仿宋"/>
          <w:sz w:val="28"/>
          <w:szCs w:val="28"/>
        </w:rPr>
      </w:pPr>
      <w:r>
        <w:rPr>
          <w:rFonts w:hint="eastAsia" w:ascii="仿宋" w:hAnsi="仿宋" w:eastAsia="仿宋" w:cs="仿宋"/>
          <w:sz w:val="28"/>
          <w:szCs w:val="28"/>
        </w:rPr>
        <w:t>此外，学校要组织开展课外校外劳动实践，中小学每周课外活动和家庭生活中劳动时间，小学1至2年级不少于2小时，其他年级不少于3小时。每所学校应至少设立1处校外劳动教育实践基地，组织开展符合学生年龄特点、促进身心健康、安全适度的劳动教育。</w:t>
      </w:r>
    </w:p>
    <w:p>
      <w:pPr>
        <w:spacing w:line="360" w:lineRule="auto"/>
        <w:ind w:firstLine="600"/>
        <w:jc w:val="both"/>
        <w:rPr>
          <w:rFonts w:hint="eastAsia" w:ascii="仿宋" w:hAnsi="仿宋" w:eastAsia="仿宋" w:cs="仿宋"/>
          <w:sz w:val="28"/>
          <w:szCs w:val="28"/>
        </w:rPr>
      </w:pPr>
      <w:r>
        <w:rPr>
          <w:rFonts w:hint="eastAsia" w:ascii="仿宋" w:hAnsi="仿宋" w:eastAsia="仿宋" w:cs="仿宋"/>
          <w:sz w:val="28"/>
          <w:szCs w:val="28"/>
        </w:rPr>
        <w:t>实施方案提出，中小学、幼儿园要通过家长学校、家长会、家委会等引导家长创造机会鼓励孩子主动承担家务劳动，可根据各年龄阶段学生特点，给学生安排适量的家庭劳动作业，利用衣食住行等日常生活中的劳动实践机会，教会孩子洗衣、做饭等必要的家务劳动技能，每年有针对性地学会1-2项生活技能。社会各单位面向中小学校开放现有的综合实践基地。鼓励高新企业、职业院校、工业园区等为学生体验现代科技条件下劳动实践新形态、新方式，给学生学习实践新工艺、新技能提供支持。</w:t>
      </w:r>
    </w:p>
    <w:p>
      <w:pPr>
        <w:spacing w:line="360" w:lineRule="auto"/>
        <w:ind w:firstLine="600"/>
        <w:jc w:val="both"/>
        <w:rPr>
          <w:rFonts w:hint="eastAsia" w:ascii="仿宋" w:hAnsi="仿宋" w:eastAsia="仿宋" w:cs="仿宋"/>
          <w:sz w:val="28"/>
          <w:szCs w:val="28"/>
        </w:rPr>
      </w:pPr>
      <w:r>
        <w:rPr>
          <w:rFonts w:hint="eastAsia" w:ascii="仿宋" w:hAnsi="仿宋" w:eastAsia="仿宋" w:cs="仿宋"/>
          <w:sz w:val="28"/>
          <w:szCs w:val="28"/>
        </w:rPr>
        <w:t>根据《实施方案》，学生参与劳动教育课程学习和实践的情况将纳入学生综合素质档案。市级教育行政部门要建立开放式的劳动清单，明确劳动任务底线要求。各县区和各学校根据本县区区域特色和学校自身特点细化具体内容和最低限度劳动任务量化标准。把劳动教育素养评价结果作为衡量学生全面发展情况的重要内容，作为评优评先的重要参考和毕业依据，作为高一级学校录用的重要参考或依据。劳动素养评价记入学生期末评价、综合素质评价档案，逐步将学生的劳动素养评价纳入普通高中学分考核体系。</w:t>
      </w:r>
    </w:p>
    <w:p>
      <w:pPr>
        <w:jc w:val="both"/>
        <w:rPr>
          <w:rFonts w:hint="eastAsia" w:ascii="仿宋" w:hAnsi="仿宋" w:eastAsia="仿宋" w:cs="仿宋"/>
          <w:sz w:val="22"/>
          <w:szCs w:val="24"/>
        </w:rPr>
      </w:pPr>
      <w:r>
        <w:rPr>
          <w:rFonts w:hint="eastAsia" w:ascii="仿宋" w:hAnsi="仿宋" w:eastAsia="仿宋" w:cs="仿宋"/>
          <w:sz w:val="28"/>
          <w:szCs w:val="28"/>
        </w:rPr>
        <w:t>柳州市各级党委、各县区政府、管委会要加强劳动教育组织保障，健全投入机制，落实经费保障，多途径扩充劳动教育资源，开展劳动教育研究，保障参加劳动教育学生安全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66771"/>
    <w:rsid w:val="4C366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2021-11-09T03:12:00Z</dcterms:created>
  <dc:creator>WPS_1490696106</dc:creator>
  <cp:lastModifiedBy>WPS_1490696106</cp:lastModifiedBy>
  <dcterms:modified xsi:type="dcterms:W3CDTF">2021-11-09T03:13:25Z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7A0A3A0A34CD4162A84C7421D20D3B76</vt:lpwstr>
  </property>
</Properties>
</file>